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5486" w14:textId="29FEF1B5" w:rsidR="000C6B80" w:rsidRDefault="00586A4C" w:rsidP="00586A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об условиях, на которых осуществляется оказание регулируемых услуг</w:t>
      </w:r>
    </w:p>
    <w:p w14:paraId="348B75E3" w14:textId="60F5BF01" w:rsidR="00586A4C" w:rsidRDefault="00586A4C" w:rsidP="00586A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D008F" w14:paraId="628AED12" w14:textId="77777777" w:rsidTr="00D74847">
        <w:tc>
          <w:tcPr>
            <w:tcW w:w="9571" w:type="dxa"/>
            <w:gridSpan w:val="2"/>
          </w:tcPr>
          <w:p w14:paraId="6FCE9083" w14:textId="00576230" w:rsidR="005D008F" w:rsidRPr="00586A4C" w:rsidRDefault="005D008F" w:rsidP="005D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Оказание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с Потребителями – физическими лицами</w:t>
            </w:r>
          </w:p>
        </w:tc>
      </w:tr>
      <w:tr w:rsidR="005D008F" w14:paraId="4E53CFCA" w14:textId="77777777" w:rsidTr="009169E9">
        <w:tc>
          <w:tcPr>
            <w:tcW w:w="2376" w:type="dxa"/>
            <w:vAlign w:val="center"/>
          </w:tcPr>
          <w:p w14:paraId="06B5B292" w14:textId="77777777" w:rsidR="005D008F" w:rsidRDefault="005D008F" w:rsidP="009169E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условиях публичных договоров оказания регулируемых услуг</w:t>
            </w:r>
          </w:p>
        </w:tc>
        <w:tc>
          <w:tcPr>
            <w:tcW w:w="7195" w:type="dxa"/>
          </w:tcPr>
          <w:p w14:paraId="45643A1A" w14:textId="624B00D3" w:rsidR="005D008F" w:rsidRDefault="005D008F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Предмет договора:</w:t>
            </w:r>
          </w:p>
          <w:p w14:paraId="78468FE1" w14:textId="0D60B3C8" w:rsidR="005D008F" w:rsidRPr="000C7F03" w:rsidRDefault="000C7F03" w:rsidP="005D008F">
            <w:pPr>
              <w:pStyle w:val="a3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5D008F" w:rsidRPr="000C7F03">
              <w:rPr>
                <w:rFonts w:ascii="Times New Roman" w:hAnsi="Times New Roman" w:cs="Times New Roman"/>
                <w:sz w:val="24"/>
              </w:rPr>
              <w:t xml:space="preserve">По договору на оказание услуг по обращению с </w:t>
            </w:r>
            <w:r>
              <w:rPr>
                <w:rFonts w:ascii="Times New Roman" w:hAnsi="Times New Roman" w:cs="Times New Roman"/>
                <w:sz w:val="24"/>
              </w:rPr>
              <w:t>ТКО</w:t>
            </w:r>
            <w:r w:rsidR="005D008F" w:rsidRPr="000C7F03">
              <w:rPr>
                <w:rFonts w:ascii="Times New Roman" w:hAnsi="Times New Roman" w:cs="Times New Roman"/>
                <w:sz w:val="24"/>
              </w:rPr>
              <w:t xml:space="preserve"> Региональный оператор обязуется принимать </w:t>
            </w:r>
            <w:r>
              <w:rPr>
                <w:rFonts w:ascii="Times New Roman" w:hAnsi="Times New Roman" w:cs="Times New Roman"/>
                <w:sz w:val="24"/>
              </w:rPr>
              <w:t>ТКО</w:t>
            </w:r>
            <w:r w:rsidR="005D008F" w:rsidRPr="000C7F03">
              <w:rPr>
                <w:rFonts w:ascii="Times New Roman" w:hAnsi="Times New Roman" w:cs="Times New Roman"/>
                <w:sz w:val="24"/>
              </w:rPr>
              <w:t xml:space="preserve"> в объеме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D008F" w:rsidRPr="000C7F03">
              <w:rPr>
                <w:rFonts w:ascii="Times New Roman" w:hAnsi="Times New Roman" w:cs="Times New Roman"/>
                <w:sz w:val="24"/>
              </w:rPr>
              <w:t xml:space="preserve">и в месте, которые определены в настоящем договоре,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D008F" w:rsidRPr="000C7F03">
              <w:rPr>
                <w:rFonts w:ascii="Times New Roman" w:hAnsi="Times New Roman" w:cs="Times New Roman"/>
                <w:sz w:val="24"/>
              </w:rPr>
              <w:t>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B114AA6" w14:textId="6A4F96E1" w:rsidR="005D008F" w:rsidRDefault="005D008F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Дата начала оказания услуг по обращению с ТКО:</w:t>
            </w:r>
          </w:p>
          <w:p w14:paraId="0A5C1A21" w14:textId="67E11294" w:rsidR="000C7F03" w:rsidRPr="000C7F03" w:rsidRDefault="00B67A61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Н</w:t>
            </w:r>
            <w:r w:rsidR="000C7F03" w:rsidRPr="000C7F03">
              <w:rPr>
                <w:rFonts w:ascii="Times New Roman" w:hAnsi="Times New Roman" w:cs="Times New Roman"/>
                <w:sz w:val="24"/>
              </w:rPr>
              <w:t xml:space="preserve">е ранее, чем с первого числа месяца, следующего за месяцем вступления в действие единого тарифа на услугу Регионального оператора (в случае, если указанный тариф вступает в действие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0C7F03" w:rsidRPr="000C7F03">
              <w:rPr>
                <w:rFonts w:ascii="Times New Roman" w:hAnsi="Times New Roman" w:cs="Times New Roman"/>
                <w:sz w:val="24"/>
              </w:rPr>
              <w:t>с пер</w:t>
            </w:r>
            <w:r w:rsidRPr="00B67A61">
              <w:rPr>
                <w:rFonts w:ascii="Times New Roman" w:hAnsi="Times New Roman" w:cs="Times New Roman"/>
                <w:sz w:val="24"/>
              </w:rPr>
              <w:t>вого числа месяца, датой начала оказания услуг является первое число месяца вступления в действие единого тарифа).</w:t>
            </w:r>
          </w:p>
          <w:p w14:paraId="17DE8DBF" w14:textId="4092B19A" w:rsidR="005D008F" w:rsidRDefault="005D008F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Порядок оплаты:</w:t>
            </w:r>
          </w:p>
          <w:p w14:paraId="56B42D39" w14:textId="09D5CFC2" w:rsidR="00B67A61" w:rsidRPr="00B67A61" w:rsidRDefault="00B67A61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67A61">
              <w:rPr>
                <w:rFonts w:ascii="Times New Roman" w:hAnsi="Times New Roman" w:cs="Times New Roman"/>
                <w:sz w:val="24"/>
              </w:rPr>
              <w:t xml:space="preserve">Потребитель оплачивает коммунальную услугу по оказанию услуг по обращению с </w:t>
            </w:r>
            <w:r>
              <w:rPr>
                <w:rFonts w:ascii="Times New Roman" w:hAnsi="Times New Roman" w:cs="Times New Roman"/>
                <w:sz w:val="24"/>
              </w:rPr>
              <w:t>ТКО</w:t>
            </w:r>
            <w:r w:rsidRPr="00B67A61">
              <w:rPr>
                <w:rFonts w:ascii="Times New Roman" w:hAnsi="Times New Roman" w:cs="Times New Roman"/>
                <w:sz w:val="24"/>
              </w:rPr>
              <w:t xml:space="preserve"> ежемесячно до десятого числа месяца, следующего за истекшим месяцем.</w:t>
            </w:r>
          </w:p>
          <w:p w14:paraId="327B54CE" w14:textId="6A8FED1D" w:rsidR="005D008F" w:rsidRDefault="005D008F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домах:</w:t>
            </w:r>
          </w:p>
          <w:p w14:paraId="2E884EBF" w14:textId="0CAFAC5D" w:rsidR="00B67A61" w:rsidRPr="00B67A61" w:rsidRDefault="00B67A61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67A61">
              <w:rPr>
                <w:rFonts w:ascii="Times New Roman" w:hAnsi="Times New Roman" w:cs="Times New Roman"/>
                <w:sz w:val="24"/>
              </w:rPr>
              <w:t xml:space="preserve">     Несет собственник </w:t>
            </w:r>
            <w:r>
              <w:rPr>
                <w:rFonts w:ascii="Times New Roman" w:hAnsi="Times New Roman" w:cs="Times New Roman"/>
                <w:sz w:val="24"/>
              </w:rPr>
              <w:t>земельного участка, на котором расположены такие площадки и территория.</w:t>
            </w:r>
          </w:p>
          <w:p w14:paraId="660DC5EC" w14:textId="77777777" w:rsidR="005D008F" w:rsidRDefault="005D008F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Порядок осуществления учета объема и (или) массы твердых коммунальных отходов:</w:t>
            </w:r>
          </w:p>
          <w:p w14:paraId="03903527" w14:textId="2A22B67D" w:rsidR="00B67A61" w:rsidRPr="00B67A61" w:rsidRDefault="00B67A61" w:rsidP="005D00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Стороны согласились производить коммерческий учет объема и (или) массы ТКО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«а» п.5 Правила коммерческого учета объема и (или) массы ТКО, утвержденными Постановлением Правительства Российской Федерации от 3 июня 2016 года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505 «Об утверждении Правил коммерческого учета объема и (или) массы твердых коммунальных отходов»: расчетным путем исходя из нормативов накопления ТКО, выраженных в количественных показателях объема.</w:t>
            </w:r>
          </w:p>
        </w:tc>
      </w:tr>
    </w:tbl>
    <w:p w14:paraId="4EAD7782" w14:textId="77777777" w:rsidR="005D008F" w:rsidRDefault="005D008F" w:rsidP="00586A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9887A30" w14:textId="03D1BD8A" w:rsidR="00586A4C" w:rsidRPr="00176CAB" w:rsidRDefault="00586A4C" w:rsidP="00586A4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CAB">
        <w:rPr>
          <w:rFonts w:ascii="Times New Roman" w:hAnsi="Times New Roman" w:cs="Times New Roman"/>
          <w:sz w:val="24"/>
          <w:szCs w:val="24"/>
        </w:rPr>
        <w:t xml:space="preserve">В настоящее время договора </w:t>
      </w:r>
      <w:r>
        <w:rPr>
          <w:rFonts w:ascii="Times New Roman" w:hAnsi="Times New Roman" w:cs="Times New Roman"/>
          <w:sz w:val="24"/>
          <w:szCs w:val="24"/>
        </w:rPr>
        <w:t xml:space="preserve">с юридическими лицами </w:t>
      </w:r>
      <w:r w:rsidR="0097724A">
        <w:rPr>
          <w:rFonts w:ascii="Times New Roman" w:hAnsi="Times New Roman" w:cs="Times New Roman"/>
          <w:sz w:val="24"/>
          <w:szCs w:val="24"/>
        </w:rPr>
        <w:t xml:space="preserve">(ЮЛ) </w:t>
      </w:r>
      <w:r w:rsidRPr="00176CAB">
        <w:rPr>
          <w:rFonts w:ascii="Times New Roman" w:hAnsi="Times New Roman" w:cs="Times New Roman"/>
          <w:sz w:val="24"/>
          <w:szCs w:val="24"/>
        </w:rPr>
        <w:t xml:space="preserve">заключаются </w:t>
      </w:r>
      <w:r w:rsidR="0097724A">
        <w:rPr>
          <w:rFonts w:ascii="Times New Roman" w:hAnsi="Times New Roman" w:cs="Times New Roman"/>
          <w:sz w:val="24"/>
          <w:szCs w:val="24"/>
        </w:rPr>
        <w:br/>
      </w:r>
      <w:r w:rsidRPr="00176CAB">
        <w:rPr>
          <w:rFonts w:ascii="Times New Roman" w:hAnsi="Times New Roman" w:cs="Times New Roman"/>
          <w:sz w:val="24"/>
          <w:szCs w:val="24"/>
        </w:rPr>
        <w:t>по 2 (двум) порядкам учета: норматив или факт: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7911"/>
      </w:tblGrid>
      <w:tr w:rsidR="00586A4C" w:rsidRPr="00176CAB" w14:paraId="224E1C41" w14:textId="77777777" w:rsidTr="00586A4C">
        <w:trPr>
          <w:trHeight w:val="43"/>
          <w:jc w:val="right"/>
        </w:trPr>
        <w:tc>
          <w:tcPr>
            <w:tcW w:w="1277" w:type="dxa"/>
            <w:vAlign w:val="center"/>
          </w:tcPr>
          <w:p w14:paraId="23C448F9" w14:textId="77777777" w:rsidR="00586A4C" w:rsidRPr="00176CAB" w:rsidRDefault="00586A4C" w:rsidP="00D748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договора</w:t>
            </w:r>
          </w:p>
        </w:tc>
        <w:tc>
          <w:tcPr>
            <w:tcW w:w="8186" w:type="dxa"/>
            <w:vAlign w:val="center"/>
          </w:tcPr>
          <w:p w14:paraId="3C304183" w14:textId="77777777" w:rsidR="00586A4C" w:rsidRPr="00176CAB" w:rsidRDefault="00586A4C" w:rsidP="00D748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b/>
                <w:sz w:val="20"/>
                <w:szCs w:val="20"/>
              </w:rPr>
              <w:t>Способ учета</w:t>
            </w:r>
          </w:p>
        </w:tc>
      </w:tr>
      <w:tr w:rsidR="00586A4C" w:rsidRPr="00176CAB" w14:paraId="77A7A016" w14:textId="77777777" w:rsidTr="00586A4C">
        <w:trPr>
          <w:trHeight w:val="656"/>
          <w:jc w:val="right"/>
        </w:trPr>
        <w:tc>
          <w:tcPr>
            <w:tcW w:w="1277" w:type="dxa"/>
            <w:vAlign w:val="center"/>
          </w:tcPr>
          <w:p w14:paraId="299E9F0A" w14:textId="77777777" w:rsidR="00586A4C" w:rsidRPr="00176CAB" w:rsidRDefault="00586A4C" w:rsidP="00D748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НОРМАТИВУ</w:t>
            </w:r>
          </w:p>
        </w:tc>
        <w:tc>
          <w:tcPr>
            <w:tcW w:w="8186" w:type="dxa"/>
          </w:tcPr>
          <w:p w14:paraId="454809AA" w14:textId="77777777" w:rsidR="00586A4C" w:rsidRPr="00176CAB" w:rsidRDefault="00586A4C" w:rsidP="00D748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sz w:val="20"/>
                <w:szCs w:val="20"/>
              </w:rPr>
              <w:t>Если ЮЛ не имеет собственной контейнерной площадки, (накопление отходов производится в контейнерные баки УК либо общественные санитарные точки), то договор на оказание услуг по обращению с ТКО заключается по объему отходов с учетом вида деятельности ЮЛ.</w:t>
            </w:r>
          </w:p>
        </w:tc>
      </w:tr>
      <w:tr w:rsidR="00586A4C" w:rsidRPr="00924B83" w14:paraId="579AD2AE" w14:textId="77777777" w:rsidTr="00586A4C">
        <w:trPr>
          <w:trHeight w:val="19"/>
          <w:jc w:val="right"/>
        </w:trPr>
        <w:tc>
          <w:tcPr>
            <w:tcW w:w="1277" w:type="dxa"/>
            <w:vAlign w:val="center"/>
          </w:tcPr>
          <w:p w14:paraId="74B56A52" w14:textId="77777777" w:rsidR="00586A4C" w:rsidRPr="00176CAB" w:rsidRDefault="00586A4C" w:rsidP="00D748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ФАКТУ</w:t>
            </w:r>
          </w:p>
        </w:tc>
        <w:tc>
          <w:tcPr>
            <w:tcW w:w="8186" w:type="dxa"/>
          </w:tcPr>
          <w:p w14:paraId="6EBCAF37" w14:textId="77777777" w:rsidR="00586A4C" w:rsidRPr="00176CAB" w:rsidRDefault="00586A4C" w:rsidP="00D748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B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у ЮЛ имеются свои контейнеры и контейнерная площадка, то договор заключается по фактическому вывозу ТКО. </w:t>
            </w:r>
          </w:p>
        </w:tc>
      </w:tr>
    </w:tbl>
    <w:p w14:paraId="2B79BF41" w14:textId="78AAE04D" w:rsidR="00586A4C" w:rsidRDefault="00586A4C" w:rsidP="00586A4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86A4C" w14:paraId="272F965C" w14:textId="77777777" w:rsidTr="00DB4248">
        <w:tc>
          <w:tcPr>
            <w:tcW w:w="9571" w:type="dxa"/>
            <w:gridSpan w:val="2"/>
          </w:tcPr>
          <w:p w14:paraId="22796BF7" w14:textId="02A51A29" w:rsidR="00586A4C" w:rsidRPr="00586A4C" w:rsidRDefault="00586A4C" w:rsidP="00C27F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Оказание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с Потребителями –</w:t>
            </w:r>
            <w:r w:rsidR="00C27F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юридическими лицами</w:t>
            </w:r>
          </w:p>
        </w:tc>
      </w:tr>
      <w:tr w:rsidR="00586A4C" w14:paraId="17BC330B" w14:textId="77777777" w:rsidTr="009169E9">
        <w:tc>
          <w:tcPr>
            <w:tcW w:w="2376" w:type="dxa"/>
            <w:vAlign w:val="center"/>
          </w:tcPr>
          <w:p w14:paraId="67A800AA" w14:textId="269335D9" w:rsidR="00586A4C" w:rsidRDefault="00586A4C" w:rsidP="009169E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условиях публичных договоров оказания регулируемых услуг</w:t>
            </w:r>
          </w:p>
        </w:tc>
        <w:tc>
          <w:tcPr>
            <w:tcW w:w="7195" w:type="dxa"/>
          </w:tcPr>
          <w:p w14:paraId="7136ECE1" w14:textId="77777777" w:rsid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Предмет договора:</w:t>
            </w:r>
          </w:p>
          <w:p w14:paraId="4AD08FA6" w14:textId="70831A66" w:rsidR="009169E9" w:rsidRP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9169E9">
              <w:rPr>
                <w:rFonts w:ascii="Times New Roman" w:hAnsi="Times New Roman" w:cs="Times New Roman"/>
                <w:sz w:val="24"/>
              </w:rPr>
              <w:t xml:space="preserve">По договору на оказание услуг по обращению с </w:t>
            </w:r>
            <w:r>
              <w:rPr>
                <w:rFonts w:ascii="Times New Roman" w:hAnsi="Times New Roman" w:cs="Times New Roman"/>
                <w:sz w:val="24"/>
              </w:rPr>
              <w:t>ТКО</w:t>
            </w:r>
            <w:r w:rsidRPr="009169E9">
              <w:rPr>
                <w:rFonts w:ascii="Times New Roman" w:hAnsi="Times New Roman" w:cs="Times New Roman"/>
                <w:sz w:val="24"/>
              </w:rPr>
              <w:t xml:space="preserve"> Региональный оператор обязуется принимать ТКО в объеме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169E9">
              <w:rPr>
                <w:rFonts w:ascii="Times New Roman" w:hAnsi="Times New Roman" w:cs="Times New Roman"/>
                <w:sz w:val="24"/>
              </w:rPr>
              <w:t>и в месте, котор</w:t>
            </w:r>
            <w:bookmarkStart w:id="0" w:name="_GoBack"/>
            <w:bookmarkEnd w:id="0"/>
            <w:r w:rsidRPr="009169E9">
              <w:rPr>
                <w:rFonts w:ascii="Times New Roman" w:hAnsi="Times New Roman" w:cs="Times New Roman"/>
                <w:sz w:val="24"/>
              </w:rPr>
              <w:t xml:space="preserve">ые определены в настоящем договоре,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169E9">
              <w:rPr>
                <w:rFonts w:ascii="Times New Roman" w:hAnsi="Times New Roman" w:cs="Times New Roman"/>
                <w:sz w:val="24"/>
              </w:rPr>
              <w:t>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      </w:r>
          </w:p>
          <w:p w14:paraId="6A2B2A49" w14:textId="77777777" w:rsid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Дата начала оказания услуг по обращению с ТКО:</w:t>
            </w:r>
          </w:p>
          <w:p w14:paraId="150219EC" w14:textId="25840561" w:rsidR="009169E9" w:rsidRP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169E9">
              <w:rPr>
                <w:rFonts w:ascii="Times New Roman" w:hAnsi="Times New Roman" w:cs="Times New Roman"/>
                <w:sz w:val="24"/>
              </w:rPr>
              <w:t>е ранее, чем с первого числа месяца, следующего за месяцем вступления в действие единого тарифа на услугу Регионального оператора (в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тарифа).</w:t>
            </w:r>
          </w:p>
          <w:p w14:paraId="0CA93FB0" w14:textId="77777777" w:rsid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Порядок оплаты:</w:t>
            </w:r>
          </w:p>
          <w:p w14:paraId="6B65A1B6" w14:textId="7EF094BC" w:rsidR="009169E9" w:rsidRPr="00B67A61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27F1C" w:rsidRPr="00C27F1C">
              <w:rPr>
                <w:rFonts w:ascii="Times New Roman" w:hAnsi="Times New Roman" w:cs="Times New Roman"/>
                <w:sz w:val="24"/>
              </w:rPr>
              <w:t>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</w:t>
            </w:r>
            <w:r w:rsidR="00C27F1C">
              <w:rPr>
                <w:rFonts w:ascii="Times New Roman" w:hAnsi="Times New Roman" w:cs="Times New Roman"/>
                <w:sz w:val="24"/>
              </w:rPr>
              <w:t xml:space="preserve">ердыми коммунальными отходами, </w:t>
            </w:r>
            <w:r w:rsidR="00C27F1C" w:rsidRPr="00C27F1C">
              <w:rPr>
                <w:rFonts w:ascii="Times New Roman" w:hAnsi="Times New Roman" w:cs="Times New Roman"/>
                <w:sz w:val="24"/>
              </w:rPr>
              <w:t>на основании счета и акта сдачи-приемки оказанных услуг.</w:t>
            </w:r>
          </w:p>
          <w:p w14:paraId="442A443E" w14:textId="77777777" w:rsidR="009169E9" w:rsidRDefault="009169E9" w:rsidP="009169E9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D008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D008F">
              <w:rPr>
                <w:rFonts w:ascii="Times New Roman" w:hAnsi="Times New Roman" w:cs="Times New Roman"/>
                <w:sz w:val="24"/>
                <w:u w:val="single"/>
              </w:rPr>
              <w:t>Порядок осуществления учета объема и (или) массы твердых коммунальных отходов:</w:t>
            </w:r>
          </w:p>
          <w:p w14:paraId="332E7145" w14:textId="21D688F3" w:rsidR="009169E9" w:rsidRDefault="009169E9" w:rsidP="00C27F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C27F1C" w:rsidRPr="00C27F1C">
              <w:rPr>
                <w:rFonts w:ascii="Times New Roman" w:hAnsi="Times New Roman" w:cs="Times New Roman"/>
                <w:sz w:val="24"/>
              </w:rPr>
              <w:t xml:space="preserve">Стороны согласились производить учет объема и (или) массы твердых коммунальных отходов в соответствии с </w:t>
            </w:r>
            <w:hyperlink r:id="rId4" w:history="1">
              <w:r w:rsidR="00C27F1C" w:rsidRPr="00C27F1C">
                <w:rPr>
                  <w:rFonts w:ascii="Times New Roman" w:hAnsi="Times New Roman" w:cs="Times New Roman"/>
                  <w:sz w:val="24"/>
                </w:rPr>
                <w:t>Правилами</w:t>
              </w:r>
            </w:hyperlink>
            <w:r w:rsidR="00C27F1C" w:rsidRPr="00C27F1C">
              <w:rPr>
                <w:rFonts w:ascii="Times New Roman" w:hAnsi="Times New Roman" w:cs="Times New Roman"/>
                <w:sz w:val="24"/>
              </w:rPr>
      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 расчетным путем исходя из нормативов накопления твердых коммунальных отходов, утвержденных Приказом Министерства жилищно-коммунального хозяйства </w:t>
            </w:r>
            <w:r w:rsidR="00C27F1C">
              <w:rPr>
                <w:rFonts w:ascii="Times New Roman" w:hAnsi="Times New Roman" w:cs="Times New Roman"/>
                <w:sz w:val="24"/>
              </w:rPr>
              <w:br/>
            </w:r>
            <w:r w:rsidR="00C27F1C" w:rsidRPr="00C27F1C">
              <w:rPr>
                <w:rFonts w:ascii="Times New Roman" w:hAnsi="Times New Roman" w:cs="Times New Roman"/>
                <w:sz w:val="24"/>
              </w:rPr>
              <w:t>и энергетики Республики Саха (Якутия) №443-п от 29.10.2018г.</w:t>
            </w:r>
          </w:p>
        </w:tc>
      </w:tr>
    </w:tbl>
    <w:p w14:paraId="341B616D" w14:textId="77777777" w:rsidR="00586A4C" w:rsidRPr="00586A4C" w:rsidRDefault="00586A4C" w:rsidP="00586A4C">
      <w:pPr>
        <w:pStyle w:val="a3"/>
        <w:rPr>
          <w:rFonts w:ascii="Times New Roman" w:hAnsi="Times New Roman" w:cs="Times New Roman"/>
          <w:sz w:val="24"/>
        </w:rPr>
      </w:pPr>
    </w:p>
    <w:sectPr w:rsidR="00586A4C" w:rsidRPr="0058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D"/>
    <w:rsid w:val="00031CAD"/>
    <w:rsid w:val="0008790A"/>
    <w:rsid w:val="000C6B80"/>
    <w:rsid w:val="000C7F03"/>
    <w:rsid w:val="000E2664"/>
    <w:rsid w:val="00164E6C"/>
    <w:rsid w:val="001A3636"/>
    <w:rsid w:val="00217A08"/>
    <w:rsid w:val="0025624D"/>
    <w:rsid w:val="00260814"/>
    <w:rsid w:val="002A7CE6"/>
    <w:rsid w:val="003251EE"/>
    <w:rsid w:val="00333155"/>
    <w:rsid w:val="003403B7"/>
    <w:rsid w:val="00343247"/>
    <w:rsid w:val="003479E3"/>
    <w:rsid w:val="003A794F"/>
    <w:rsid w:val="003F55AD"/>
    <w:rsid w:val="004F5934"/>
    <w:rsid w:val="00534F59"/>
    <w:rsid w:val="005406EA"/>
    <w:rsid w:val="005417B4"/>
    <w:rsid w:val="00586A4C"/>
    <w:rsid w:val="0059770B"/>
    <w:rsid w:val="005C5BC6"/>
    <w:rsid w:val="005D008F"/>
    <w:rsid w:val="00603BFA"/>
    <w:rsid w:val="006206F8"/>
    <w:rsid w:val="0063623E"/>
    <w:rsid w:val="007314AE"/>
    <w:rsid w:val="007D386D"/>
    <w:rsid w:val="007E1266"/>
    <w:rsid w:val="00830F9E"/>
    <w:rsid w:val="008614B1"/>
    <w:rsid w:val="00864B12"/>
    <w:rsid w:val="008925CB"/>
    <w:rsid w:val="008D1963"/>
    <w:rsid w:val="0091660E"/>
    <w:rsid w:val="009169E9"/>
    <w:rsid w:val="00963D58"/>
    <w:rsid w:val="0097724A"/>
    <w:rsid w:val="009D389F"/>
    <w:rsid w:val="00A23D12"/>
    <w:rsid w:val="00A35967"/>
    <w:rsid w:val="00A703AF"/>
    <w:rsid w:val="00AB3FAF"/>
    <w:rsid w:val="00AC1CF0"/>
    <w:rsid w:val="00B010CF"/>
    <w:rsid w:val="00B12BDE"/>
    <w:rsid w:val="00B67A61"/>
    <w:rsid w:val="00B86C5A"/>
    <w:rsid w:val="00B87A6A"/>
    <w:rsid w:val="00B929C6"/>
    <w:rsid w:val="00BB2E40"/>
    <w:rsid w:val="00BF51F3"/>
    <w:rsid w:val="00C2005C"/>
    <w:rsid w:val="00C27F1C"/>
    <w:rsid w:val="00CB29DD"/>
    <w:rsid w:val="00D36559"/>
    <w:rsid w:val="00D94E3E"/>
    <w:rsid w:val="00E85048"/>
    <w:rsid w:val="00E94D23"/>
    <w:rsid w:val="00EB03C9"/>
    <w:rsid w:val="00EB5180"/>
    <w:rsid w:val="00F35EC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7DE"/>
  <w15:chartTrackingRefBased/>
  <w15:docId w15:val="{8C1E0505-BD30-41E8-9768-AA053F7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36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0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EC8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59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547D7E6F758E117FD92014FE389A466626D3846FF18756996C72A62E00FC525C9A1A12775EAAA127C647477CFC8D7010895190903C109A0E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dcterms:created xsi:type="dcterms:W3CDTF">2021-12-02T04:26:00Z</dcterms:created>
  <dcterms:modified xsi:type="dcterms:W3CDTF">2021-12-02T08:41:00Z</dcterms:modified>
</cp:coreProperties>
</file>