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33F" w14:textId="77777777" w:rsidR="00CE6518" w:rsidRDefault="00FE03B3" w:rsidP="00FE03B3">
      <w:pPr>
        <w:pStyle w:val="a3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sz w:val="24"/>
        </w:rPr>
        <w:t>Информация об основных показателях</w:t>
      </w:r>
      <w:r w:rsidRPr="009F576C">
        <w:rPr>
          <w:rFonts w:ascii="Times New Roman" w:hAnsi="Times New Roman" w:cs="Times New Roman"/>
          <w:sz w:val="24"/>
        </w:rPr>
        <w:br/>
        <w:t xml:space="preserve">финансово-хозяйственной деятельности </w:t>
      </w:r>
      <w:r w:rsidR="00CE6518" w:rsidRPr="009F576C">
        <w:rPr>
          <w:rFonts w:ascii="Times New Roman" w:hAnsi="Times New Roman" w:cs="Times New Roman"/>
          <w:sz w:val="24"/>
        </w:rPr>
        <w:t xml:space="preserve">ООО «ЯКУТСКЭКОСЕТИ» </w:t>
      </w:r>
    </w:p>
    <w:p w14:paraId="5A51F3A8" w14:textId="0EA66E18" w:rsidR="00FE03B3" w:rsidRPr="009F576C" w:rsidRDefault="00FE03B3" w:rsidP="00FE03B3">
      <w:pPr>
        <w:pStyle w:val="a3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sz w:val="24"/>
        </w:rPr>
        <w:t>(в части регулируемой деятельности)</w:t>
      </w:r>
    </w:p>
    <w:p w14:paraId="14FD6879" w14:textId="77777777" w:rsidR="00FE03B3" w:rsidRPr="009F576C" w:rsidRDefault="00FE03B3" w:rsidP="00FE03B3">
      <w:pPr>
        <w:pStyle w:val="a3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b/>
          <w:bCs/>
          <w:sz w:val="24"/>
        </w:rPr>
        <w:t>за 2019 год</w:t>
      </w:r>
    </w:p>
    <w:p w14:paraId="333A2B26" w14:textId="4D528806" w:rsidR="00FE03B3" w:rsidRPr="009F576C" w:rsidRDefault="00FE03B3" w:rsidP="00FE03B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Overlap w:val="never"/>
        <w:tblW w:w="10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3118"/>
      </w:tblGrid>
      <w:tr w:rsidR="00FE03B3" w:rsidRPr="002A30D1" w14:paraId="7AFF0D45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D983E" w14:textId="69CDB098" w:rsidR="00FE03B3" w:rsidRPr="002A30D1" w:rsidRDefault="00FE03B3" w:rsidP="00513856">
            <w:pPr>
              <w:pStyle w:val="a9"/>
              <w:spacing w:line="252" w:lineRule="auto"/>
            </w:pPr>
            <w:r w:rsidRPr="002A30D1">
              <w:t>Выручка от регулируемой деятельности (тыс. рублей) с разбивкой по видам деятельности</w:t>
            </w:r>
            <w:r w:rsidR="00513856">
              <w:t xml:space="preserve"> </w:t>
            </w:r>
            <w:r w:rsidRPr="002A30D1">
              <w:t>- оказание услуги по обращению с ТКО</w:t>
            </w:r>
            <w:r w:rsidR="00513856">
              <w:t xml:space="preserve"> </w:t>
            </w:r>
            <w:r w:rsidRPr="002A30D1">
              <w:t>региональным оператором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649EE" w14:textId="67632A11" w:rsidR="00FE03B3" w:rsidRPr="00D9182E" w:rsidRDefault="00C76D3D" w:rsidP="0007616E">
            <w:pPr>
              <w:pStyle w:val="a9"/>
              <w:jc w:val="center"/>
            </w:pPr>
            <w:r>
              <w:t xml:space="preserve">305 550,98 </w:t>
            </w:r>
            <w:r w:rsidR="00FE03B3" w:rsidRPr="00D9182E">
              <w:t>тыс. руб.</w:t>
            </w:r>
          </w:p>
        </w:tc>
      </w:tr>
      <w:tr w:rsidR="00FE03B3" w:rsidRPr="002A30D1" w14:paraId="71B30CB8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CF9CB" w14:textId="77777777" w:rsidR="00FE03B3" w:rsidRPr="002A30D1" w:rsidRDefault="00FE03B3" w:rsidP="0007616E">
            <w:pPr>
              <w:pStyle w:val="a9"/>
              <w:spacing w:line="252" w:lineRule="auto"/>
            </w:pPr>
            <w:r w:rsidRPr="002A30D1">
              <w:t>Себестоимость оказываемых услуг по регулируемому виду деятельности (тыс. рублей), включая: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9F9C" w14:textId="0272D00F" w:rsidR="00FE03B3" w:rsidRPr="00D9182E" w:rsidRDefault="00C76D3D" w:rsidP="0007616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259 807,40 </w:t>
            </w:r>
            <w:r w:rsidR="00FE03B3" w:rsidRPr="00D9182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75C6D40B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BE228" w14:textId="77777777" w:rsidR="00FE03B3" w:rsidRPr="002A30D1" w:rsidRDefault="00FE03B3" w:rsidP="0007616E">
            <w:pPr>
              <w:pStyle w:val="a9"/>
            </w:pPr>
            <w:r w:rsidRPr="002A30D1">
              <w:t>1) производственные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00759" w14:textId="46AE3FBA" w:rsidR="00FE03B3" w:rsidRPr="00D9182E" w:rsidRDefault="00C76D3D" w:rsidP="0007616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126 722,26 </w:t>
            </w:r>
            <w:r w:rsidR="00FE03B3" w:rsidRPr="00D9182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5ABF4583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CB826" w14:textId="77777777" w:rsidR="00FE03B3" w:rsidRPr="002A30D1" w:rsidRDefault="00FE03B3" w:rsidP="0007616E">
            <w:pPr>
              <w:pStyle w:val="a9"/>
            </w:pPr>
            <w:r w:rsidRPr="002A30D1">
              <w:t>2) ремонтные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17480" w14:textId="2B415940" w:rsidR="00FE03B3" w:rsidRPr="002A30D1" w:rsidRDefault="00430903" w:rsidP="000761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100,88 </w:t>
            </w:r>
            <w:r w:rsidR="00FE03B3" w:rsidRPr="004C0D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728D8C0B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DEEA8" w14:textId="77777777" w:rsidR="00FE03B3" w:rsidRPr="002A30D1" w:rsidRDefault="00FE03B3" w:rsidP="0007616E">
            <w:pPr>
              <w:pStyle w:val="a9"/>
            </w:pPr>
            <w:r w:rsidRPr="002A30D1">
              <w:t>3) административные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7AEC" w14:textId="3DED8BA3" w:rsidR="00FE03B3" w:rsidRPr="002A30D1" w:rsidRDefault="00430903" w:rsidP="000761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45 661,62 </w:t>
            </w:r>
            <w:r w:rsidR="00FE03B3" w:rsidRPr="004C0D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5D27B11D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A5771" w14:textId="77777777" w:rsidR="00FE03B3" w:rsidRPr="009D0547" w:rsidRDefault="00FE03B3" w:rsidP="0007616E">
            <w:pPr>
              <w:pStyle w:val="a9"/>
            </w:pPr>
            <w:r w:rsidRPr="009D0547">
              <w:t>4) расходы на амортизацию основных средств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52BC" w14:textId="45434207" w:rsidR="00FE03B3" w:rsidRPr="009D0547" w:rsidRDefault="00430903" w:rsidP="0007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2 445,24 </w:t>
            </w:r>
            <w:r w:rsidR="00FE03B3" w:rsidRPr="004C0D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1DFEF057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295ED" w14:textId="77777777" w:rsidR="00FE03B3" w:rsidRPr="009D0547" w:rsidRDefault="00FE03B3" w:rsidP="0007616E">
            <w:pPr>
              <w:pStyle w:val="a9"/>
            </w:pPr>
            <w:r w:rsidRPr="009D0547">
              <w:t>5) расходы на арендную плату, лизинговые платежи, концессионную плату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90A0" w14:textId="77777777" w:rsidR="00FE03B3" w:rsidRPr="009D0547" w:rsidRDefault="00FE03B3" w:rsidP="0007616E">
            <w:pPr>
              <w:jc w:val="center"/>
              <w:rPr>
                <w:rFonts w:ascii="Times New Roman" w:hAnsi="Times New Roman" w:cs="Times New Roman"/>
              </w:rPr>
            </w:pPr>
            <w:r w:rsidRPr="009D0547">
              <w:rPr>
                <w:rFonts w:ascii="Times New Roman" w:hAnsi="Times New Roman" w:cs="Times New Roman"/>
              </w:rPr>
              <w:t>1 524,82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D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2A30D1" w14:paraId="1BE58405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70582" w14:textId="77777777" w:rsidR="00FE03B3" w:rsidRPr="009D0547" w:rsidRDefault="00FE03B3" w:rsidP="0007616E">
            <w:pPr>
              <w:pStyle w:val="a9"/>
            </w:pPr>
            <w:r w:rsidRPr="009D0547">
              <w:t>6) 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3D25" w14:textId="1E03A7F8" w:rsidR="00FE03B3" w:rsidRPr="009D0547" w:rsidRDefault="00430903" w:rsidP="00076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83 352,58 </w:t>
            </w:r>
            <w:r w:rsidR="00FE03B3" w:rsidRPr="004C0D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B15EE" w:rsidRPr="002A30D1" w14:paraId="44AE8890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DF39E3" w14:textId="1FD55EB6" w:rsidR="00FB15EE" w:rsidRPr="009D0547" w:rsidRDefault="00FB15EE" w:rsidP="00FB15EE">
            <w:pPr>
              <w:pStyle w:val="a9"/>
            </w:pPr>
            <w:r w:rsidRPr="009D0547"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C8105" w14:textId="579F40C9" w:rsidR="00FB15EE" w:rsidRPr="009D0547" w:rsidRDefault="00FB15EE" w:rsidP="00FB15EE">
            <w:pPr>
              <w:jc w:val="center"/>
              <w:rPr>
                <w:rFonts w:ascii="Times New Roman" w:hAnsi="Times New Roman" w:cs="Times New Roman"/>
              </w:rPr>
            </w:pPr>
            <w:r w:rsidRPr="009D0547">
              <w:rPr>
                <w:rFonts w:ascii="Times New Roman" w:hAnsi="Times New Roman" w:cs="Times New Roman"/>
              </w:rPr>
              <w:t>- 16 915 тыс. руб.</w:t>
            </w:r>
          </w:p>
        </w:tc>
      </w:tr>
      <w:tr w:rsidR="00FB15EE" w:rsidRPr="002A30D1" w14:paraId="724253B2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9BF8E8" w14:textId="2647F255" w:rsidR="00FB15EE" w:rsidRPr="009D0547" w:rsidRDefault="00FB15EE" w:rsidP="00FB15EE">
            <w:pPr>
              <w:pStyle w:val="a9"/>
            </w:pPr>
            <w:r w:rsidRPr="009D0547">
              <w:t>Объем принятых твердых коммунальных отходов (тыс. куб. метров в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C960" w14:textId="31287C26" w:rsidR="00FB15EE" w:rsidRPr="009D0547" w:rsidRDefault="00FB15EE" w:rsidP="00FB15EE">
            <w:pPr>
              <w:jc w:val="center"/>
              <w:rPr>
                <w:rFonts w:ascii="Times New Roman" w:hAnsi="Times New Roman" w:cs="Times New Roman"/>
              </w:rPr>
            </w:pPr>
            <w:r w:rsidRPr="009D0547">
              <w:rPr>
                <w:rFonts w:ascii="Times New Roman" w:hAnsi="Times New Roman" w:cs="Times New Roman"/>
              </w:rPr>
              <w:t>562,57 м3</w:t>
            </w:r>
          </w:p>
        </w:tc>
      </w:tr>
      <w:tr w:rsidR="00FB15EE" w:rsidRPr="002A30D1" w14:paraId="466C5A4D" w14:textId="77777777" w:rsidTr="0007616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8F6AD" w14:textId="263AA177" w:rsidR="00FB15EE" w:rsidRPr="00B034E9" w:rsidRDefault="00FB15EE" w:rsidP="00FB15EE">
            <w:pPr>
              <w:pStyle w:val="a9"/>
              <w:rPr>
                <w:color w:val="auto"/>
              </w:rPr>
            </w:pPr>
            <w:r w:rsidRPr="00B034E9">
              <w:rPr>
                <w:color w:val="auto"/>
              </w:rPr>
              <w:t>Масса принятых твердых коммунальных отходов (</w:t>
            </w:r>
            <w:r w:rsidR="00B034E9">
              <w:rPr>
                <w:color w:val="auto"/>
              </w:rPr>
              <w:t xml:space="preserve">тыс. </w:t>
            </w:r>
            <w:r w:rsidRPr="00B034E9">
              <w:rPr>
                <w:color w:val="auto"/>
              </w:rPr>
              <w:t>тонн в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18B2" w14:textId="6261725C" w:rsidR="00FB15EE" w:rsidRPr="00B034E9" w:rsidRDefault="00FB15EE" w:rsidP="00FB15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4E9">
              <w:rPr>
                <w:rFonts w:ascii="Times New Roman" w:hAnsi="Times New Roman" w:cs="Times New Roman"/>
                <w:color w:val="auto"/>
              </w:rPr>
              <w:t xml:space="preserve">84,39 </w:t>
            </w:r>
            <w:proofErr w:type="spellStart"/>
            <w:r w:rsidRPr="00B034E9">
              <w:rPr>
                <w:rFonts w:ascii="Times New Roman" w:hAnsi="Times New Roman" w:cs="Times New Roman"/>
                <w:color w:val="auto"/>
              </w:rPr>
              <w:t>тн</w:t>
            </w:r>
            <w:proofErr w:type="spellEnd"/>
            <w:r w:rsidR="00EB5E84" w:rsidRPr="00B034E9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B15EE" w:rsidRPr="002A30D1" w14:paraId="439B4A89" w14:textId="77777777" w:rsidTr="00D74227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74B20" w14:textId="5F0062D3" w:rsidR="00FB15EE" w:rsidRPr="009D0547" w:rsidRDefault="00FB15EE" w:rsidP="00FB15EE">
            <w:pPr>
              <w:pStyle w:val="a9"/>
            </w:pPr>
            <w:r w:rsidRPr="009D0547">
              <w:t>Среднесписочная численность основного персонала (человек)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FB51" w14:textId="2CDC1B69" w:rsidR="00FB15EE" w:rsidRPr="009D0547" w:rsidRDefault="00FB15EE" w:rsidP="00FB15EE">
            <w:pPr>
              <w:jc w:val="center"/>
              <w:rPr>
                <w:rFonts w:ascii="Times New Roman" w:hAnsi="Times New Roman" w:cs="Times New Roman"/>
              </w:rPr>
            </w:pPr>
            <w:r w:rsidRPr="009D0547">
              <w:rPr>
                <w:rFonts w:ascii="Times New Roman" w:hAnsi="Times New Roman" w:cs="Times New Roman"/>
              </w:rPr>
              <w:t>72 чел.</w:t>
            </w:r>
          </w:p>
        </w:tc>
      </w:tr>
    </w:tbl>
    <w:p w14:paraId="4F06638C" w14:textId="77777777" w:rsidR="00FE03B3" w:rsidRDefault="00FE03B3" w:rsidP="00FE03B3">
      <w:pPr>
        <w:spacing w:line="1" w:lineRule="exact"/>
        <w:rPr>
          <w:sz w:val="2"/>
          <w:szCs w:val="2"/>
        </w:rPr>
      </w:pPr>
      <w:r>
        <w:br w:type="page"/>
      </w:r>
    </w:p>
    <w:p w14:paraId="518782E8" w14:textId="487FCE2A" w:rsidR="00FE03B3" w:rsidRPr="009F576C" w:rsidRDefault="00FE03B3" w:rsidP="00CE6518">
      <w:pPr>
        <w:pStyle w:val="a3"/>
        <w:ind w:right="14"/>
        <w:jc w:val="center"/>
        <w:rPr>
          <w:rFonts w:ascii="Times New Roman" w:eastAsia="Tahoma" w:hAnsi="Times New Roman" w:cs="Times New Roman"/>
          <w:color w:val="000000"/>
          <w:sz w:val="28"/>
          <w:szCs w:val="24"/>
          <w:lang w:bidi="ru-RU"/>
        </w:rPr>
      </w:pPr>
      <w:r w:rsidRPr="009F576C">
        <w:rPr>
          <w:rFonts w:ascii="Times New Roman" w:hAnsi="Times New Roman" w:cs="Times New Roman"/>
          <w:sz w:val="24"/>
        </w:rPr>
        <w:lastRenderedPageBreak/>
        <w:t>Информация об основных показателях</w:t>
      </w:r>
      <w:r w:rsidRPr="009F576C">
        <w:rPr>
          <w:rFonts w:ascii="Times New Roman" w:hAnsi="Times New Roman" w:cs="Times New Roman"/>
          <w:sz w:val="24"/>
        </w:rPr>
        <w:br/>
        <w:t xml:space="preserve">финансово-хозяйственной деятельности </w:t>
      </w:r>
      <w:r w:rsidR="00CE6518" w:rsidRPr="009F576C">
        <w:rPr>
          <w:rFonts w:ascii="Times New Roman" w:hAnsi="Times New Roman" w:cs="Times New Roman"/>
          <w:sz w:val="24"/>
        </w:rPr>
        <w:t>ООО «ЯКУТСКЭКОСЕТИ»</w:t>
      </w:r>
      <w:r w:rsidRPr="009F576C">
        <w:rPr>
          <w:rFonts w:ascii="Times New Roman" w:hAnsi="Times New Roman" w:cs="Times New Roman"/>
          <w:sz w:val="24"/>
        </w:rPr>
        <w:br/>
        <w:t>(в части регулируемой деятельности)</w:t>
      </w:r>
    </w:p>
    <w:p w14:paraId="56B5D280" w14:textId="77777777" w:rsidR="00FE03B3" w:rsidRPr="009F576C" w:rsidRDefault="00FE03B3" w:rsidP="00CE6518">
      <w:pPr>
        <w:pStyle w:val="a3"/>
        <w:ind w:right="14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b/>
          <w:bCs/>
          <w:sz w:val="24"/>
        </w:rPr>
        <w:t>за 2020 год</w:t>
      </w:r>
    </w:p>
    <w:p w14:paraId="185958A3" w14:textId="6A14FE51" w:rsidR="00FE03B3" w:rsidRPr="009F576C" w:rsidRDefault="00FE03B3" w:rsidP="00FE03B3">
      <w:pPr>
        <w:pStyle w:val="a3"/>
        <w:ind w:right="-1353"/>
        <w:jc w:val="center"/>
        <w:rPr>
          <w:rFonts w:ascii="Times New Roman" w:hAnsi="Times New Roman" w:cs="Times New Roman"/>
          <w:sz w:val="24"/>
        </w:rPr>
      </w:pPr>
    </w:p>
    <w:tbl>
      <w:tblPr>
        <w:tblOverlap w:val="never"/>
        <w:tblW w:w="97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3"/>
        <w:gridCol w:w="2662"/>
      </w:tblGrid>
      <w:tr w:rsidR="00FE03B3" w14:paraId="503507B0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FF2056" w14:textId="339B81B4" w:rsidR="00FE03B3" w:rsidRDefault="00FE03B3" w:rsidP="00EB6294">
            <w:pPr>
              <w:pStyle w:val="a9"/>
              <w:spacing w:line="252" w:lineRule="auto"/>
            </w:pPr>
            <w:r>
              <w:t>Выручка от регулируемой деятельности (тыс. рублей) с разбивкой по видам деятельности</w:t>
            </w:r>
            <w:r w:rsidR="00EB6294">
              <w:t xml:space="preserve"> </w:t>
            </w:r>
            <w:r>
              <w:t>- оказание услуги по обращению с ТКО</w:t>
            </w:r>
            <w:r w:rsidR="00EB6294">
              <w:t xml:space="preserve"> </w:t>
            </w:r>
            <w:r>
              <w:t>региональным оператором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8833B9" w14:textId="77777777" w:rsidR="00FE03B3" w:rsidRDefault="00FE03B3">
            <w:pPr>
              <w:pStyle w:val="a9"/>
              <w:jc w:val="center"/>
            </w:pPr>
            <w:r>
              <w:t>418 537,21 тыс. руб.</w:t>
            </w:r>
          </w:p>
        </w:tc>
      </w:tr>
      <w:tr w:rsidR="00FE03B3" w14:paraId="436B5C28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74CFB8" w14:textId="77777777" w:rsidR="00FE03B3" w:rsidRDefault="00FE03B3">
            <w:pPr>
              <w:pStyle w:val="a9"/>
              <w:spacing w:line="252" w:lineRule="auto"/>
            </w:pPr>
            <w:r>
              <w:t>Себестоимость оказываемых услуг по регулируемому виду деятельности (тыс. рублей), включая: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18516" w14:textId="138CCEDB" w:rsidR="00FE03B3" w:rsidRDefault="00FB4D6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B4D67">
              <w:rPr>
                <w:rFonts w:ascii="Times New Roman" w:hAnsi="Times New Roman" w:cs="Times New Roman"/>
                <w:szCs w:val="22"/>
              </w:rPr>
              <w:t>330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4D67">
              <w:rPr>
                <w:rFonts w:ascii="Times New Roman" w:hAnsi="Times New Roman" w:cs="Times New Roman"/>
                <w:szCs w:val="22"/>
              </w:rPr>
              <w:t>438,13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14:paraId="738C6D93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B4918" w14:textId="77777777" w:rsidR="00FE03B3" w:rsidRDefault="00FE03B3">
            <w:pPr>
              <w:pStyle w:val="a9"/>
              <w:rPr>
                <w:szCs w:val="22"/>
              </w:rPr>
            </w:pPr>
            <w:r>
              <w:t>1) производственные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FDA0A" w14:textId="243A8E44" w:rsidR="00FE03B3" w:rsidRDefault="00FB4D6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224 416,80 </w:t>
            </w:r>
            <w:r w:rsidR="00FE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14:paraId="6B78B72D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20C6E6" w14:textId="77777777" w:rsidR="00FE03B3" w:rsidRDefault="00FE03B3">
            <w:pPr>
              <w:pStyle w:val="a9"/>
            </w:pPr>
            <w:r>
              <w:t>2) ремонтные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2CF7" w14:textId="2DD9CB82" w:rsidR="00FE03B3" w:rsidRDefault="00FB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738,15 </w:t>
            </w:r>
            <w:r w:rsidR="00FE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14:paraId="4641B96D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B66DB4" w14:textId="77777777" w:rsidR="00FE03B3" w:rsidRDefault="00FE03B3">
            <w:pPr>
              <w:pStyle w:val="a9"/>
            </w:pPr>
            <w:r>
              <w:t>3) административные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B3B61" w14:textId="510FAD6F" w:rsidR="00FE03B3" w:rsidRDefault="00C76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54 470,60 </w:t>
            </w:r>
            <w:r w:rsidR="00FE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14:paraId="7A18C42F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13F5BF" w14:textId="77777777" w:rsidR="00FE03B3" w:rsidRDefault="00FE03B3">
            <w:pPr>
              <w:pStyle w:val="a9"/>
              <w:rPr>
                <w:szCs w:val="22"/>
              </w:rPr>
            </w:pPr>
            <w:r>
              <w:t>4) расходы на амортизацию основных средств и нематериальных активов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783D1" w14:textId="7553A6E1" w:rsidR="00FE03B3" w:rsidRDefault="00FB4D67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4 043,27 </w:t>
            </w:r>
            <w:r w:rsidR="00FE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560FD" w14:paraId="3748C78A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F32F45" w14:textId="54285ECD" w:rsidR="00A560FD" w:rsidRDefault="00A560FD" w:rsidP="00A560FD">
            <w:pPr>
              <w:pStyle w:val="a9"/>
            </w:pPr>
            <w:r>
              <w:t>5) расходы на арендную плату, лизинговые платежи, концессионную плату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21F7" w14:textId="2BC9BEE8" w:rsidR="00A560FD" w:rsidRDefault="00A560FD" w:rsidP="00A56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6 786,88 тыс. руб.</w:t>
            </w:r>
          </w:p>
        </w:tc>
      </w:tr>
      <w:tr w:rsidR="00A560FD" w14:paraId="465D8DD3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F9FD07" w14:textId="75AD9B5A" w:rsidR="00A560FD" w:rsidRDefault="00A560FD" w:rsidP="00A560FD">
            <w:pPr>
              <w:pStyle w:val="a9"/>
            </w:pPr>
            <w:r>
              <w:t>6) 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AE0A" w14:textId="202DBA11" w:rsidR="00A560FD" w:rsidRDefault="00A560FD" w:rsidP="00A56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39 982,43 тыс. руб.</w:t>
            </w:r>
          </w:p>
        </w:tc>
      </w:tr>
      <w:tr w:rsidR="00A560FD" w14:paraId="3BCAE428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43AC80" w14:textId="1547E715" w:rsidR="00A560FD" w:rsidRDefault="00A560FD" w:rsidP="00A560FD">
            <w:pPr>
              <w:pStyle w:val="a9"/>
            </w:pPr>
            <w: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9D5E" w14:textId="0278E05B" w:rsidR="00A560FD" w:rsidRDefault="00A560FD" w:rsidP="00A56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22 835 тыс. руб.</w:t>
            </w:r>
          </w:p>
        </w:tc>
      </w:tr>
      <w:tr w:rsidR="00A560FD" w14:paraId="42B8D813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E94D65" w14:textId="47D7440E" w:rsidR="00A560FD" w:rsidRDefault="00A560FD" w:rsidP="00A560FD">
            <w:pPr>
              <w:pStyle w:val="a9"/>
            </w:pPr>
            <w:r>
              <w:t>Объем принятых твердых коммунальных отходов (тыс. куб. метров в год)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2AE1" w14:textId="285A9791" w:rsidR="00A560FD" w:rsidRDefault="00A560FD" w:rsidP="00A56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649,27 м3</w:t>
            </w:r>
          </w:p>
        </w:tc>
      </w:tr>
      <w:tr w:rsidR="00186F08" w14:paraId="38683368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F3C9A9" w14:textId="6CBE21BA" w:rsidR="00186F08" w:rsidRDefault="00186F08" w:rsidP="00186F08">
            <w:pPr>
              <w:pStyle w:val="a9"/>
            </w:pPr>
            <w:r w:rsidRPr="00B034E9">
              <w:rPr>
                <w:color w:val="auto"/>
              </w:rPr>
              <w:t>Масса принятых твердых коммунальных отходов (</w:t>
            </w:r>
            <w:r>
              <w:rPr>
                <w:color w:val="auto"/>
              </w:rPr>
              <w:t xml:space="preserve">тыс. </w:t>
            </w:r>
            <w:r w:rsidRPr="00B034E9">
              <w:rPr>
                <w:color w:val="auto"/>
              </w:rPr>
              <w:t>тонн в год)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10AB" w14:textId="4FAECA5F" w:rsidR="00186F08" w:rsidRDefault="00186F08" w:rsidP="0018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97,39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186F08" w14:paraId="47334AC7" w14:textId="77777777" w:rsidTr="00186F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69060" w14:textId="7F966CA9" w:rsidR="00186F08" w:rsidRDefault="00186F08" w:rsidP="00186F08">
            <w:pPr>
              <w:pStyle w:val="a9"/>
            </w:pPr>
            <w:r>
              <w:t>Среднесписочная численность основного персонала (человек)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708B" w14:textId="48D37A8B" w:rsidR="00186F08" w:rsidRDefault="00186F08" w:rsidP="0018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чел.</w:t>
            </w:r>
          </w:p>
        </w:tc>
      </w:tr>
    </w:tbl>
    <w:p w14:paraId="232B486B" w14:textId="77777777" w:rsidR="00FE03B3" w:rsidRDefault="00FE03B3" w:rsidP="00FE03B3">
      <w:pPr>
        <w:spacing w:line="1" w:lineRule="exact"/>
        <w:rPr>
          <w:rFonts w:ascii="Times New Roman" w:hAnsi="Times New Roman" w:cs="Times New Roman"/>
          <w:sz w:val="4"/>
          <w:szCs w:val="2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DCF2124" w14:textId="4227CA16" w:rsidR="00FE03B3" w:rsidRPr="00CE6518" w:rsidRDefault="00FE03B3" w:rsidP="00CE6518">
      <w:pPr>
        <w:pStyle w:val="a3"/>
        <w:ind w:right="14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sz w:val="24"/>
        </w:rPr>
        <w:lastRenderedPageBreak/>
        <w:t>Информация об основных показателях</w:t>
      </w:r>
      <w:r w:rsidRPr="009F576C">
        <w:rPr>
          <w:rFonts w:ascii="Times New Roman" w:hAnsi="Times New Roman" w:cs="Times New Roman"/>
          <w:sz w:val="24"/>
        </w:rPr>
        <w:br/>
        <w:t xml:space="preserve">финансово-хозяйственной деятельности </w:t>
      </w:r>
      <w:r w:rsidR="00CE6518" w:rsidRPr="009F576C">
        <w:rPr>
          <w:rFonts w:ascii="Times New Roman" w:hAnsi="Times New Roman" w:cs="Times New Roman"/>
          <w:sz w:val="24"/>
        </w:rPr>
        <w:t>ООО «ЯКУТСКЭКОСЕТИ»</w:t>
      </w:r>
      <w:r w:rsidRPr="009F576C">
        <w:rPr>
          <w:rFonts w:ascii="Times New Roman" w:hAnsi="Times New Roman" w:cs="Times New Roman"/>
          <w:sz w:val="24"/>
        </w:rPr>
        <w:br/>
        <w:t>(в части регулируемой деятельности)</w:t>
      </w:r>
    </w:p>
    <w:p w14:paraId="7E371D58" w14:textId="6E5951AC" w:rsidR="00FE03B3" w:rsidRPr="009F576C" w:rsidRDefault="00FE03B3" w:rsidP="00CE6518">
      <w:pPr>
        <w:pStyle w:val="a3"/>
        <w:ind w:right="14"/>
        <w:jc w:val="center"/>
        <w:rPr>
          <w:rFonts w:ascii="Times New Roman" w:hAnsi="Times New Roman" w:cs="Times New Roman"/>
          <w:sz w:val="24"/>
        </w:rPr>
      </w:pPr>
      <w:r w:rsidRPr="009F576C">
        <w:rPr>
          <w:rFonts w:ascii="Times New Roman" w:hAnsi="Times New Roman" w:cs="Times New Roman"/>
          <w:b/>
          <w:bCs/>
          <w:sz w:val="24"/>
        </w:rPr>
        <w:t>за 2021 год</w:t>
      </w:r>
    </w:p>
    <w:p w14:paraId="35D6DFD6" w14:textId="77777777" w:rsidR="009F576C" w:rsidRDefault="009F576C" w:rsidP="00FE03B3">
      <w:pPr>
        <w:pStyle w:val="a3"/>
        <w:ind w:right="-1353"/>
        <w:jc w:val="center"/>
        <w:rPr>
          <w:rFonts w:ascii="Times New Roman" w:hAnsi="Times New Roman" w:cs="Times New Roman"/>
        </w:rPr>
      </w:pPr>
    </w:p>
    <w:tbl>
      <w:tblPr>
        <w:tblOverlap w:val="never"/>
        <w:tblW w:w="97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3"/>
        <w:gridCol w:w="2662"/>
      </w:tblGrid>
      <w:tr w:rsidR="00FE03B3" w:rsidRPr="009F576C" w14:paraId="292D41EA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D5BC9" w14:textId="733A09D9" w:rsidR="00FE03B3" w:rsidRPr="009F576C" w:rsidRDefault="00FE03B3" w:rsidP="00EB6294">
            <w:pPr>
              <w:pStyle w:val="a9"/>
              <w:spacing w:line="252" w:lineRule="auto"/>
            </w:pPr>
            <w:r w:rsidRPr="009F576C">
              <w:t>Выручка от регулируемой деятельности (тыс. рублей) с разбивкой по видам деятельности</w:t>
            </w:r>
            <w:r w:rsidR="00EB6294" w:rsidRPr="009F576C">
              <w:t xml:space="preserve"> </w:t>
            </w:r>
            <w:r w:rsidRPr="009F576C">
              <w:t>- оказание услуги по обращению с ТКО</w:t>
            </w:r>
            <w:r w:rsidR="00EB6294" w:rsidRPr="009F576C">
              <w:t xml:space="preserve"> </w:t>
            </w:r>
            <w:r w:rsidRPr="009F576C">
              <w:t>региональным оператором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D70024" w14:textId="0BF32FE1" w:rsidR="00FE03B3" w:rsidRPr="009F576C" w:rsidRDefault="001A62A8" w:rsidP="0007616E">
            <w:pPr>
              <w:pStyle w:val="a9"/>
              <w:jc w:val="center"/>
            </w:pPr>
            <w:r w:rsidRPr="009F576C">
              <w:t xml:space="preserve">489 730,06 </w:t>
            </w:r>
            <w:r w:rsidR="00FE03B3" w:rsidRPr="009F576C">
              <w:t>тыс. руб.</w:t>
            </w:r>
          </w:p>
        </w:tc>
      </w:tr>
      <w:tr w:rsidR="00FE03B3" w:rsidRPr="009F576C" w14:paraId="60D4964D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4689DF" w14:textId="77777777" w:rsidR="00FE03B3" w:rsidRPr="009F576C" w:rsidRDefault="00FE03B3" w:rsidP="0007616E">
            <w:pPr>
              <w:pStyle w:val="a9"/>
              <w:spacing w:line="252" w:lineRule="auto"/>
            </w:pPr>
            <w:r w:rsidRPr="009F576C">
              <w:t>Себестоимость оказываемых услуг по регулируемому виду деятельности (тыс. рублей), включая: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FE03" w14:textId="196285C9" w:rsidR="00FE03B3" w:rsidRPr="009F576C" w:rsidRDefault="001A62A8" w:rsidP="0007616E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361 523,90 </w:t>
            </w:r>
            <w:r w:rsidR="00FE03B3" w:rsidRPr="009F576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9F576C" w14:paraId="23B22360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6E050" w14:textId="77777777" w:rsidR="00FE03B3" w:rsidRPr="009F576C" w:rsidRDefault="00FE03B3" w:rsidP="0007616E">
            <w:pPr>
              <w:pStyle w:val="a9"/>
            </w:pPr>
            <w:r w:rsidRPr="009F576C">
              <w:t>1) производственные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83CD1" w14:textId="386F8FEA" w:rsidR="00FE03B3" w:rsidRPr="009F576C" w:rsidRDefault="001A62A8" w:rsidP="0007616E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237 230,99 </w:t>
            </w:r>
            <w:r w:rsidR="00FE03B3" w:rsidRPr="009F576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9F576C" w14:paraId="6E28ADD4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1575BF" w14:textId="77777777" w:rsidR="00FE03B3" w:rsidRPr="009F576C" w:rsidRDefault="00FE03B3" w:rsidP="0007616E">
            <w:pPr>
              <w:pStyle w:val="a9"/>
            </w:pPr>
            <w:r w:rsidRPr="009F576C">
              <w:t>2) ремонтные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2EBB1" w14:textId="44A4D1A8" w:rsidR="00FE03B3" w:rsidRPr="009F576C" w:rsidRDefault="001A62A8" w:rsidP="0007616E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719,78 </w:t>
            </w:r>
            <w:r w:rsidR="00FE03B3" w:rsidRPr="009F576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9F576C" w14:paraId="702DDC2E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E7D84E" w14:textId="77777777" w:rsidR="00FE03B3" w:rsidRPr="009F576C" w:rsidRDefault="00FE03B3" w:rsidP="0007616E">
            <w:pPr>
              <w:pStyle w:val="a9"/>
            </w:pPr>
            <w:r w:rsidRPr="009F576C">
              <w:t>3) административные расходы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20A30" w14:textId="22A1D714" w:rsidR="00FE03B3" w:rsidRPr="009F576C" w:rsidRDefault="001A62A8" w:rsidP="0007616E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68 498,97 </w:t>
            </w:r>
            <w:r w:rsidR="00FE03B3" w:rsidRPr="009F576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E03B3" w:rsidRPr="009F576C" w14:paraId="5E04FB64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110585" w14:textId="77777777" w:rsidR="00FE03B3" w:rsidRPr="009F576C" w:rsidRDefault="00FE03B3" w:rsidP="0007616E">
            <w:pPr>
              <w:pStyle w:val="a9"/>
            </w:pPr>
            <w:r w:rsidRPr="009F576C">
              <w:t>4) расходы на амортизацию основных средств и нематериальных активов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D79C2" w14:textId="384E9194" w:rsidR="00FE03B3" w:rsidRPr="009F576C" w:rsidRDefault="00EE57C5" w:rsidP="0007616E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4 003,37 </w:t>
            </w:r>
            <w:r w:rsidR="00FE03B3" w:rsidRPr="009F576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F576C" w:rsidRPr="009F576C" w14:paraId="0E433A73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89DD5A" w14:textId="61C63389" w:rsidR="009F576C" w:rsidRPr="009F576C" w:rsidRDefault="009F576C" w:rsidP="009F576C">
            <w:pPr>
              <w:pStyle w:val="a9"/>
            </w:pPr>
            <w:r w:rsidRPr="009F576C">
              <w:t>5) расходы на арендную плату, лизинговые платежи, концессионную плату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D8E28" w14:textId="0BB3EE4E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7 121,72 тыс. руб.</w:t>
            </w:r>
          </w:p>
        </w:tc>
      </w:tr>
      <w:tr w:rsidR="009F576C" w:rsidRPr="009F576C" w14:paraId="3D95D441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707EF0" w14:textId="10C9F085" w:rsidR="009F576C" w:rsidRPr="009F576C" w:rsidRDefault="009F576C" w:rsidP="009F576C">
            <w:pPr>
              <w:pStyle w:val="a9"/>
            </w:pPr>
            <w:r w:rsidRPr="009F576C">
              <w:t>6) 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A08B" w14:textId="2E1CCB0D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43 610,06 тыс. руб.</w:t>
            </w:r>
          </w:p>
        </w:tc>
      </w:tr>
      <w:tr w:rsidR="009F576C" w:rsidRPr="009F576C" w14:paraId="5098A81A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BC334D" w14:textId="21A6760F" w:rsidR="009F576C" w:rsidRPr="009F576C" w:rsidRDefault="009F576C" w:rsidP="009F576C">
            <w:pPr>
              <w:pStyle w:val="a9"/>
            </w:pPr>
            <w:r w:rsidRPr="009F576C"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D322" w14:textId="0A0BEA1B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47 253,00 тыс. руб.</w:t>
            </w:r>
          </w:p>
        </w:tc>
      </w:tr>
      <w:tr w:rsidR="009F576C" w:rsidRPr="009F576C" w14:paraId="62CBB19D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D098FD" w14:textId="0C083CFB" w:rsidR="009F576C" w:rsidRPr="009F576C" w:rsidRDefault="009F576C" w:rsidP="009F576C">
            <w:pPr>
              <w:pStyle w:val="a9"/>
            </w:pPr>
            <w:r w:rsidRPr="009F576C">
              <w:t>Объем принятых твердых коммунальных отходов (тыс. куб. метров в год)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E2B9" w14:textId="3318334A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664,20 м3</w:t>
            </w:r>
          </w:p>
        </w:tc>
      </w:tr>
      <w:tr w:rsidR="009F576C" w:rsidRPr="009F576C" w14:paraId="5185EA68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6C1934" w14:textId="03D352EA" w:rsidR="009F576C" w:rsidRPr="009F576C" w:rsidRDefault="009F576C" w:rsidP="009F576C">
            <w:pPr>
              <w:pStyle w:val="a9"/>
            </w:pPr>
            <w:r w:rsidRPr="009F576C">
              <w:t>Масса принятых твердых коммунальных отходов (</w:t>
            </w:r>
            <w:r w:rsidR="00186F08">
              <w:t xml:space="preserve">тыс. </w:t>
            </w:r>
            <w:r w:rsidRPr="009F576C">
              <w:t>тонн в год)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BB02" w14:textId="0713BD8D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99,63 </w:t>
            </w:r>
            <w:proofErr w:type="spellStart"/>
            <w:r w:rsidRPr="009F576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9F576C" w:rsidRPr="009F576C" w14:paraId="61CBDE22" w14:textId="77777777" w:rsidTr="000159D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737AA3" w14:textId="1B5B7024" w:rsidR="009F576C" w:rsidRPr="009F576C" w:rsidRDefault="009F576C" w:rsidP="009F576C">
            <w:pPr>
              <w:pStyle w:val="a9"/>
            </w:pPr>
            <w:r w:rsidRPr="009F576C">
              <w:t>Среднесписочная численность основного персонала (человек)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4AC89" w14:textId="1DE9C51C" w:rsidR="009F576C" w:rsidRPr="009F576C" w:rsidRDefault="009F576C" w:rsidP="009F576C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79 чел.</w:t>
            </w:r>
          </w:p>
        </w:tc>
      </w:tr>
    </w:tbl>
    <w:p w14:paraId="2674B63B" w14:textId="4A3FC305" w:rsidR="00FE03B3" w:rsidRPr="00603BFA" w:rsidRDefault="00FE03B3" w:rsidP="00CE6518">
      <w:pPr>
        <w:spacing w:line="1" w:lineRule="exact"/>
      </w:pPr>
    </w:p>
    <w:sectPr w:rsidR="00FE03B3" w:rsidRPr="00603BFA" w:rsidSect="00CE6518">
      <w:pgSz w:w="11900" w:h="16840"/>
      <w:pgMar w:top="567" w:right="751" w:bottom="931" w:left="1212" w:header="1007" w:footer="50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AD"/>
    <w:rsid w:val="000159D5"/>
    <w:rsid w:val="00031CAD"/>
    <w:rsid w:val="0008790A"/>
    <w:rsid w:val="000C6B80"/>
    <w:rsid w:val="000E2664"/>
    <w:rsid w:val="00164E6C"/>
    <w:rsid w:val="00186F08"/>
    <w:rsid w:val="00197730"/>
    <w:rsid w:val="001A1CFC"/>
    <w:rsid w:val="001A3636"/>
    <w:rsid w:val="001A62A8"/>
    <w:rsid w:val="00217A08"/>
    <w:rsid w:val="00240ACB"/>
    <w:rsid w:val="00241B5B"/>
    <w:rsid w:val="0025624D"/>
    <w:rsid w:val="00260814"/>
    <w:rsid w:val="002A7CE6"/>
    <w:rsid w:val="003251EE"/>
    <w:rsid w:val="00333155"/>
    <w:rsid w:val="003403B7"/>
    <w:rsid w:val="00343247"/>
    <w:rsid w:val="003479E3"/>
    <w:rsid w:val="003A794F"/>
    <w:rsid w:val="003F55AD"/>
    <w:rsid w:val="00430903"/>
    <w:rsid w:val="004F3060"/>
    <w:rsid w:val="004F5934"/>
    <w:rsid w:val="00513856"/>
    <w:rsid w:val="00534F59"/>
    <w:rsid w:val="005406EA"/>
    <w:rsid w:val="005417B4"/>
    <w:rsid w:val="0059770B"/>
    <w:rsid w:val="005C5BC6"/>
    <w:rsid w:val="00603BFA"/>
    <w:rsid w:val="006206F8"/>
    <w:rsid w:val="0063623E"/>
    <w:rsid w:val="00721F7A"/>
    <w:rsid w:val="007242FB"/>
    <w:rsid w:val="007314AE"/>
    <w:rsid w:val="007B50BA"/>
    <w:rsid w:val="007C5BE3"/>
    <w:rsid w:val="007D21CA"/>
    <w:rsid w:val="007D386D"/>
    <w:rsid w:val="007E1266"/>
    <w:rsid w:val="00830F9E"/>
    <w:rsid w:val="008614B1"/>
    <w:rsid w:val="00864B12"/>
    <w:rsid w:val="008925CB"/>
    <w:rsid w:val="008D1963"/>
    <w:rsid w:val="0091660E"/>
    <w:rsid w:val="00963D58"/>
    <w:rsid w:val="00996C96"/>
    <w:rsid w:val="009C60EA"/>
    <w:rsid w:val="009D389F"/>
    <w:rsid w:val="009F576C"/>
    <w:rsid w:val="00A17830"/>
    <w:rsid w:val="00A23D12"/>
    <w:rsid w:val="00A35967"/>
    <w:rsid w:val="00A560FD"/>
    <w:rsid w:val="00A703AF"/>
    <w:rsid w:val="00AB3FAF"/>
    <w:rsid w:val="00AC1CF0"/>
    <w:rsid w:val="00AE5FD6"/>
    <w:rsid w:val="00B010CF"/>
    <w:rsid w:val="00B034E9"/>
    <w:rsid w:val="00B12BDE"/>
    <w:rsid w:val="00B86C5A"/>
    <w:rsid w:val="00B87A6A"/>
    <w:rsid w:val="00B929C6"/>
    <w:rsid w:val="00BB2E40"/>
    <w:rsid w:val="00BF51F3"/>
    <w:rsid w:val="00C2005C"/>
    <w:rsid w:val="00C76D3D"/>
    <w:rsid w:val="00CB29DD"/>
    <w:rsid w:val="00CE6518"/>
    <w:rsid w:val="00D36559"/>
    <w:rsid w:val="00D94E3E"/>
    <w:rsid w:val="00E81CB7"/>
    <w:rsid w:val="00E85048"/>
    <w:rsid w:val="00E94D23"/>
    <w:rsid w:val="00EB03C9"/>
    <w:rsid w:val="00EB5180"/>
    <w:rsid w:val="00EB5E84"/>
    <w:rsid w:val="00EB6294"/>
    <w:rsid w:val="00EE57C5"/>
    <w:rsid w:val="00F339DA"/>
    <w:rsid w:val="00F35EC8"/>
    <w:rsid w:val="00FB15EE"/>
    <w:rsid w:val="00FB4D67"/>
    <w:rsid w:val="00FE03B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7DE"/>
  <w15:chartTrackingRefBased/>
  <w15:docId w15:val="{8C1E0505-BD30-41E8-9768-AA053F7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03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36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0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5EC8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59770B"/>
  </w:style>
  <w:style w:type="character" w:customStyle="1" w:styleId="a7">
    <w:name w:val="Основной текст_"/>
    <w:basedOn w:val="a0"/>
    <w:link w:val="10"/>
    <w:rsid w:val="00721F7A"/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721F7A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721F7A"/>
    <w:pPr>
      <w:spacing w:line="31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721F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dcterms:created xsi:type="dcterms:W3CDTF">2021-12-02T04:26:00Z</dcterms:created>
  <dcterms:modified xsi:type="dcterms:W3CDTF">2022-06-10T06:52:00Z</dcterms:modified>
</cp:coreProperties>
</file>