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095BE" w14:textId="77777777" w:rsidR="0025624D" w:rsidRDefault="001A3636" w:rsidP="001A363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Информация,</w:t>
      </w:r>
      <w:r w:rsidR="0025624D">
        <w:rPr>
          <w:rFonts w:ascii="Times New Roman" w:hAnsi="Times New Roman" w:cs="Times New Roman"/>
          <w:b/>
          <w:bCs/>
          <w:sz w:val="28"/>
          <w:szCs w:val="28"/>
        </w:rPr>
        <w:t xml:space="preserve"> о предельных тарифах в обл</w:t>
      </w:r>
      <w:bookmarkStart w:id="0" w:name="_GoBack"/>
      <w:bookmarkEnd w:id="0"/>
      <w:r w:rsidR="0025624D">
        <w:rPr>
          <w:rFonts w:ascii="Times New Roman" w:hAnsi="Times New Roman" w:cs="Times New Roman"/>
          <w:b/>
          <w:bCs/>
          <w:sz w:val="28"/>
          <w:szCs w:val="28"/>
        </w:rPr>
        <w:t xml:space="preserve">асти обращения с твердыми коммунальными отходами ООО «ЯКУТСКЭКОСЕТИ» </w:t>
      </w:r>
    </w:p>
    <w:p w14:paraId="5AD6B14F" w14:textId="54F645B0" w:rsidR="00CB29DD" w:rsidRDefault="0025624D" w:rsidP="00137D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2019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4575"/>
        <w:gridCol w:w="4360"/>
      </w:tblGrid>
      <w:tr w:rsidR="007E1266" w14:paraId="41EF9F8C" w14:textId="77777777" w:rsidTr="0075163E">
        <w:tc>
          <w:tcPr>
            <w:tcW w:w="636" w:type="dxa"/>
            <w:vAlign w:val="center"/>
          </w:tcPr>
          <w:p w14:paraId="398D8414" w14:textId="3759DFED" w:rsidR="007E1266" w:rsidRPr="00963D58" w:rsidRDefault="007E1266" w:rsidP="007E12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75" w:type="dxa"/>
            <w:vAlign w:val="center"/>
          </w:tcPr>
          <w:p w14:paraId="58C14E51" w14:textId="22EE8B6A" w:rsidR="007E1266" w:rsidRPr="00963D58" w:rsidRDefault="007E1266" w:rsidP="007E12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параметра</w:t>
            </w:r>
          </w:p>
        </w:tc>
        <w:tc>
          <w:tcPr>
            <w:tcW w:w="4360" w:type="dxa"/>
            <w:vAlign w:val="center"/>
          </w:tcPr>
          <w:p w14:paraId="0AE658F7" w14:textId="570E1DF3" w:rsidR="007E1266" w:rsidRPr="00963D58" w:rsidRDefault="007E1266" w:rsidP="007E12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7314AE" w14:paraId="0FC4CAFE" w14:textId="77777777" w:rsidTr="0075163E">
        <w:tc>
          <w:tcPr>
            <w:tcW w:w="636" w:type="dxa"/>
            <w:vAlign w:val="center"/>
          </w:tcPr>
          <w:p w14:paraId="4580383B" w14:textId="557FCEAB" w:rsidR="007314AE" w:rsidRPr="0025624D" w:rsidRDefault="007314AE" w:rsidP="007E1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  <w:vAlign w:val="center"/>
          </w:tcPr>
          <w:p w14:paraId="62FA066C" w14:textId="7366327F" w:rsidR="007314AE" w:rsidRPr="0025624D" w:rsidRDefault="0025624D" w:rsidP="00731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предельных тарифов</w:t>
            </w:r>
          </w:p>
        </w:tc>
        <w:tc>
          <w:tcPr>
            <w:tcW w:w="4360" w:type="dxa"/>
            <w:vAlign w:val="center"/>
          </w:tcPr>
          <w:p w14:paraId="2CD55904" w14:textId="0E1A3DDD" w:rsidR="007314AE" w:rsidRPr="0025624D" w:rsidRDefault="00830F9E" w:rsidP="00731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ценовой политике Республики Саха (Якутия)</w:t>
            </w:r>
          </w:p>
        </w:tc>
      </w:tr>
      <w:tr w:rsidR="00830F9E" w14:paraId="058E7283" w14:textId="77777777" w:rsidTr="0075163E">
        <w:tc>
          <w:tcPr>
            <w:tcW w:w="636" w:type="dxa"/>
            <w:vAlign w:val="center"/>
          </w:tcPr>
          <w:p w14:paraId="2844D5C3" w14:textId="44CBC3C9" w:rsidR="00830F9E" w:rsidRPr="0025624D" w:rsidRDefault="00830F9E" w:rsidP="007E1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5" w:type="dxa"/>
            <w:vAlign w:val="center"/>
          </w:tcPr>
          <w:p w14:paraId="73C95841" w14:textId="5868A4F5" w:rsidR="00830F9E" w:rsidRDefault="00830F9E" w:rsidP="00731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 и номер) решения об утверждении предельных тарифов</w:t>
            </w:r>
          </w:p>
        </w:tc>
        <w:tc>
          <w:tcPr>
            <w:tcW w:w="4360" w:type="dxa"/>
            <w:vAlign w:val="center"/>
          </w:tcPr>
          <w:p w14:paraId="0E4B9B38" w14:textId="0BC83149" w:rsidR="00830F9E" w:rsidRDefault="002A7CE6" w:rsidP="00731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Правления ГКЦ РС(Я) № 214 от 20.12.2018</w:t>
            </w:r>
          </w:p>
        </w:tc>
      </w:tr>
      <w:tr w:rsidR="002A7CE6" w14:paraId="70BB2AE7" w14:textId="77777777" w:rsidTr="0075163E">
        <w:tc>
          <w:tcPr>
            <w:tcW w:w="636" w:type="dxa"/>
            <w:vAlign w:val="center"/>
          </w:tcPr>
          <w:p w14:paraId="64298B61" w14:textId="5769DE65" w:rsidR="002A7CE6" w:rsidRDefault="002A7CE6" w:rsidP="007E1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5" w:type="dxa"/>
            <w:vAlign w:val="center"/>
          </w:tcPr>
          <w:p w14:paraId="28D502BF" w14:textId="715E2235" w:rsidR="002A7CE6" w:rsidRDefault="002A7CE6" w:rsidP="00731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единых предельных тарифов</w:t>
            </w:r>
          </w:p>
        </w:tc>
        <w:tc>
          <w:tcPr>
            <w:tcW w:w="4360" w:type="dxa"/>
            <w:vAlign w:val="center"/>
          </w:tcPr>
          <w:p w14:paraId="0ED7328E" w14:textId="67914774" w:rsidR="002A7CE6" w:rsidRDefault="000E2664" w:rsidP="00731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</w:tr>
      <w:tr w:rsidR="000E2664" w14:paraId="28B69F47" w14:textId="77777777" w:rsidTr="0075163E">
        <w:tc>
          <w:tcPr>
            <w:tcW w:w="636" w:type="dxa"/>
            <w:vAlign w:val="center"/>
          </w:tcPr>
          <w:p w14:paraId="14A35562" w14:textId="073BF920" w:rsidR="000E2664" w:rsidRDefault="00FF4637" w:rsidP="007E1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5" w:type="dxa"/>
            <w:vAlign w:val="center"/>
          </w:tcPr>
          <w:p w14:paraId="590F5828" w14:textId="6A44301A" w:rsidR="000E2664" w:rsidRDefault="000E2664" w:rsidP="00731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предельного тарифа</w:t>
            </w:r>
            <w:r w:rsidR="008614B1">
              <w:rPr>
                <w:rFonts w:ascii="Times New Roman" w:hAnsi="Times New Roman" w:cs="Times New Roman"/>
                <w:sz w:val="24"/>
                <w:szCs w:val="24"/>
              </w:rPr>
              <w:t xml:space="preserve"> ГО «город Якутск» (с учетом НДС) с 01.01.2019-31.12.2019</w:t>
            </w:r>
          </w:p>
        </w:tc>
        <w:tc>
          <w:tcPr>
            <w:tcW w:w="4360" w:type="dxa"/>
            <w:vAlign w:val="center"/>
          </w:tcPr>
          <w:p w14:paraId="3CB5E247" w14:textId="1C4992C1" w:rsidR="000E2664" w:rsidRDefault="008614B1" w:rsidP="00731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846,00 руб./м3</w:t>
            </w:r>
          </w:p>
        </w:tc>
      </w:tr>
      <w:tr w:rsidR="008614B1" w14:paraId="62637342" w14:textId="77777777" w:rsidTr="0075163E">
        <w:tc>
          <w:tcPr>
            <w:tcW w:w="636" w:type="dxa"/>
            <w:vAlign w:val="center"/>
          </w:tcPr>
          <w:p w14:paraId="47A51B67" w14:textId="22D0FAEC" w:rsidR="008614B1" w:rsidRDefault="00FF4637" w:rsidP="00861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5" w:type="dxa"/>
            <w:vAlign w:val="center"/>
          </w:tcPr>
          <w:p w14:paraId="0AC91461" w14:textId="77777777" w:rsidR="00FF4637" w:rsidRDefault="008614B1" w:rsidP="00861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предельного тарифа ГО «Жатай» (с учетом НДС) </w:t>
            </w:r>
          </w:p>
          <w:p w14:paraId="24191D5B" w14:textId="6F542980" w:rsidR="008614B1" w:rsidRDefault="008614B1" w:rsidP="00861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01.01.2019-31.12.2019</w:t>
            </w:r>
          </w:p>
        </w:tc>
        <w:tc>
          <w:tcPr>
            <w:tcW w:w="4360" w:type="dxa"/>
            <w:vAlign w:val="center"/>
          </w:tcPr>
          <w:p w14:paraId="7287E4DA" w14:textId="595595F6" w:rsidR="008614B1" w:rsidRDefault="003251EE" w:rsidP="00861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 w:rsidR="008614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614B1"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</w:tc>
      </w:tr>
      <w:tr w:rsidR="003251EE" w14:paraId="7EDFE4AF" w14:textId="77777777" w:rsidTr="0075163E">
        <w:tc>
          <w:tcPr>
            <w:tcW w:w="636" w:type="dxa"/>
            <w:vAlign w:val="center"/>
          </w:tcPr>
          <w:p w14:paraId="20FFBAAF" w14:textId="4636EF59" w:rsidR="003251EE" w:rsidRDefault="00FF4637" w:rsidP="00325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5" w:type="dxa"/>
            <w:vAlign w:val="center"/>
          </w:tcPr>
          <w:p w14:paraId="0DA993E2" w14:textId="10AB746E" w:rsidR="003251EE" w:rsidRDefault="003251EE" w:rsidP="00325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предельного тарифа Горный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учетом НДС) с 01.01.2019-31.12.2019</w:t>
            </w:r>
          </w:p>
        </w:tc>
        <w:tc>
          <w:tcPr>
            <w:tcW w:w="4360" w:type="dxa"/>
            <w:vAlign w:val="center"/>
          </w:tcPr>
          <w:p w14:paraId="3D9B0371" w14:textId="5A76D658" w:rsidR="003251EE" w:rsidRDefault="003251EE" w:rsidP="00325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626,48 руб./м3</w:t>
            </w:r>
          </w:p>
        </w:tc>
      </w:tr>
      <w:tr w:rsidR="003251EE" w14:paraId="725D20FE" w14:textId="77777777" w:rsidTr="0075163E">
        <w:tc>
          <w:tcPr>
            <w:tcW w:w="636" w:type="dxa"/>
            <w:vAlign w:val="center"/>
          </w:tcPr>
          <w:p w14:paraId="0B84FBEB" w14:textId="44890B57" w:rsidR="003251EE" w:rsidRDefault="00FF4637" w:rsidP="00325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5" w:type="dxa"/>
            <w:vAlign w:val="center"/>
          </w:tcPr>
          <w:p w14:paraId="07C1265D" w14:textId="1F932417" w:rsidR="003251EE" w:rsidRDefault="003251EE" w:rsidP="00325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предельного тарифа Намский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учетом НДС) с 01.01.2019-31.12.2019</w:t>
            </w:r>
          </w:p>
        </w:tc>
        <w:tc>
          <w:tcPr>
            <w:tcW w:w="4360" w:type="dxa"/>
            <w:vAlign w:val="center"/>
          </w:tcPr>
          <w:p w14:paraId="17E975E9" w14:textId="2F473F5B" w:rsidR="003251EE" w:rsidRDefault="003251EE" w:rsidP="00325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639,57 руб./м3</w:t>
            </w:r>
          </w:p>
        </w:tc>
      </w:tr>
      <w:tr w:rsidR="003251EE" w14:paraId="0B2FE836" w14:textId="77777777" w:rsidTr="0075163E">
        <w:tc>
          <w:tcPr>
            <w:tcW w:w="636" w:type="dxa"/>
            <w:vAlign w:val="center"/>
          </w:tcPr>
          <w:p w14:paraId="766AF45C" w14:textId="5884D28F" w:rsidR="003251EE" w:rsidRDefault="00FF4637" w:rsidP="00325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5" w:type="dxa"/>
            <w:vAlign w:val="center"/>
          </w:tcPr>
          <w:p w14:paraId="002D73FF" w14:textId="2A2861FF" w:rsidR="003251EE" w:rsidRDefault="003251EE" w:rsidP="00325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предельного тарифа Хангаласский муниципальный район (с учетом НДС) с 01.01.2019-31.12.2019</w:t>
            </w:r>
          </w:p>
        </w:tc>
        <w:tc>
          <w:tcPr>
            <w:tcW w:w="4360" w:type="dxa"/>
            <w:vAlign w:val="center"/>
          </w:tcPr>
          <w:p w14:paraId="6AC7B9CD" w14:textId="2C9CD381" w:rsidR="003251EE" w:rsidRDefault="004F5934" w:rsidP="00325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600,67</w:t>
            </w:r>
            <w:r w:rsidR="003251EE"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</w:tc>
      </w:tr>
      <w:tr w:rsidR="004F5934" w14:paraId="30EC7BA5" w14:textId="77777777" w:rsidTr="0075163E">
        <w:tc>
          <w:tcPr>
            <w:tcW w:w="636" w:type="dxa"/>
            <w:vAlign w:val="center"/>
          </w:tcPr>
          <w:p w14:paraId="5E38890E" w14:textId="7A8E9C80" w:rsidR="004F5934" w:rsidRDefault="00FF4637" w:rsidP="00325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5" w:type="dxa"/>
            <w:vAlign w:val="center"/>
          </w:tcPr>
          <w:p w14:paraId="39EED9B8" w14:textId="1A179AF6" w:rsidR="004F5934" w:rsidRDefault="004F5934" w:rsidP="00325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долгосрочные параметры регулирования (в случае, если их установление выбрано методом регулирования)</w:t>
            </w:r>
          </w:p>
        </w:tc>
        <w:tc>
          <w:tcPr>
            <w:tcW w:w="4360" w:type="dxa"/>
            <w:vAlign w:val="center"/>
          </w:tcPr>
          <w:p w14:paraId="1B233672" w14:textId="15FD916A" w:rsidR="004F5934" w:rsidRDefault="00FF4637" w:rsidP="00325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5BC6" w14:paraId="049EE59A" w14:textId="77777777" w:rsidTr="0075163E">
        <w:tc>
          <w:tcPr>
            <w:tcW w:w="636" w:type="dxa"/>
            <w:vAlign w:val="center"/>
          </w:tcPr>
          <w:p w14:paraId="3FDF3C64" w14:textId="12F1A7F8" w:rsidR="005C5BC6" w:rsidRDefault="005C5BC6" w:rsidP="00325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5" w:type="dxa"/>
            <w:vAlign w:val="center"/>
          </w:tcPr>
          <w:p w14:paraId="721CA3AA" w14:textId="64AF4984" w:rsidR="005C5BC6" w:rsidRDefault="00D94E3E" w:rsidP="00325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Подлежало ли изменению ранее утвержденный тариф</w:t>
            </w:r>
          </w:p>
        </w:tc>
        <w:tc>
          <w:tcPr>
            <w:tcW w:w="4360" w:type="dxa"/>
            <w:vAlign w:val="center"/>
          </w:tcPr>
          <w:p w14:paraId="4FBF9AB5" w14:textId="02CA51B7" w:rsidR="005C5BC6" w:rsidRDefault="00074E9C" w:rsidP="00325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Правления ГКЦ РС(Я) № 94 от 30.08.2019</w:t>
            </w:r>
          </w:p>
        </w:tc>
      </w:tr>
      <w:tr w:rsidR="00074E9C" w14:paraId="54C582A3" w14:textId="77777777" w:rsidTr="0075163E">
        <w:tc>
          <w:tcPr>
            <w:tcW w:w="636" w:type="dxa"/>
            <w:vAlign w:val="center"/>
          </w:tcPr>
          <w:p w14:paraId="33A952EA" w14:textId="5EE01FDE" w:rsidR="00074E9C" w:rsidRDefault="00074E9C" w:rsidP="00325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5" w:type="dxa"/>
            <w:vAlign w:val="center"/>
          </w:tcPr>
          <w:p w14:paraId="01DEA424" w14:textId="500B7475" w:rsidR="00074E9C" w:rsidRDefault="00074E9C" w:rsidP="00325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Внесенные изменения</w:t>
            </w:r>
          </w:p>
        </w:tc>
        <w:tc>
          <w:tcPr>
            <w:tcW w:w="4360" w:type="dxa"/>
            <w:vAlign w:val="center"/>
          </w:tcPr>
          <w:p w14:paraId="10EED118" w14:textId="28576051" w:rsidR="00074E9C" w:rsidRDefault="00BE71AB" w:rsidP="00BE7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Величина установленного предельного тарифа ГО «город Якутск» (с учетом НДС) с 01.01.2019-31.12.2019 – 570,39 руб./м3</w:t>
            </w:r>
          </w:p>
          <w:p w14:paraId="7C34AC3E" w14:textId="76DA2F62" w:rsidR="00BE71AB" w:rsidRDefault="00BE71AB" w:rsidP="00BE7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Величина установленного предельного тарифа ГО «Жатай» </w:t>
            </w:r>
            <w:r w:rsidR="007516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554BB758" w14:textId="65B8E648" w:rsidR="00BE71AB" w:rsidRDefault="00BE71AB" w:rsidP="00BE7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НДС) с 01.01.2019-31.12.2019</w:t>
            </w:r>
            <w:r w:rsidR="0075163E">
              <w:rPr>
                <w:rFonts w:ascii="Times New Roman" w:hAnsi="Times New Roman" w:cs="Times New Roman"/>
                <w:sz w:val="24"/>
                <w:szCs w:val="24"/>
              </w:rPr>
              <w:t xml:space="preserve"> – 673,78 руб./м3</w:t>
            </w:r>
          </w:p>
        </w:tc>
      </w:tr>
      <w:tr w:rsidR="00934985" w14:paraId="1E0A71B7" w14:textId="77777777" w:rsidTr="0075163E">
        <w:tc>
          <w:tcPr>
            <w:tcW w:w="636" w:type="dxa"/>
            <w:vAlign w:val="center"/>
          </w:tcPr>
          <w:p w14:paraId="5B0D0119" w14:textId="6BB0CD3D" w:rsidR="00934985" w:rsidRDefault="00D54902" w:rsidP="00325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5" w:type="dxa"/>
            <w:vAlign w:val="center"/>
          </w:tcPr>
          <w:p w14:paraId="1CF00CDA" w14:textId="3B9D17AB" w:rsidR="00934985" w:rsidRDefault="00934985" w:rsidP="00325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твердых коммунальных отходов, принятый в расчет при установлении предельных тарифов</w:t>
            </w:r>
          </w:p>
        </w:tc>
        <w:tc>
          <w:tcPr>
            <w:tcW w:w="4360" w:type="dxa"/>
            <w:vAlign w:val="center"/>
          </w:tcPr>
          <w:p w14:paraId="4029C8D5" w14:textId="0B6D13C4" w:rsidR="00934985" w:rsidRDefault="001D41E0" w:rsidP="00325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914 288 куб.м.</w:t>
            </w:r>
          </w:p>
        </w:tc>
      </w:tr>
      <w:tr w:rsidR="00934985" w14:paraId="08CDF279" w14:textId="77777777" w:rsidTr="0075163E">
        <w:tc>
          <w:tcPr>
            <w:tcW w:w="636" w:type="dxa"/>
            <w:vAlign w:val="center"/>
          </w:tcPr>
          <w:p w14:paraId="6B7C4833" w14:textId="43D8A842" w:rsidR="00934985" w:rsidRDefault="00D54902" w:rsidP="00325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5" w:type="dxa"/>
            <w:vAlign w:val="center"/>
          </w:tcPr>
          <w:p w14:paraId="19EABF18" w14:textId="63C306DC" w:rsidR="00934985" w:rsidRDefault="00934985" w:rsidP="00325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твердых коммунальных отходов, принятая в расчет при установлении предельных тарифов</w:t>
            </w:r>
          </w:p>
        </w:tc>
        <w:tc>
          <w:tcPr>
            <w:tcW w:w="4360" w:type="dxa"/>
            <w:vAlign w:val="center"/>
          </w:tcPr>
          <w:p w14:paraId="5DB1CB37" w14:textId="1D61945A" w:rsidR="00934985" w:rsidRDefault="001D41E0" w:rsidP="00325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137 143,2 тонны</w:t>
            </w:r>
          </w:p>
        </w:tc>
      </w:tr>
      <w:tr w:rsidR="00934985" w14:paraId="2DC5A76C" w14:textId="77777777" w:rsidTr="0075163E">
        <w:tc>
          <w:tcPr>
            <w:tcW w:w="636" w:type="dxa"/>
            <w:vAlign w:val="center"/>
          </w:tcPr>
          <w:p w14:paraId="49D95829" w14:textId="649229BB" w:rsidR="00D54902" w:rsidRDefault="00D54902" w:rsidP="00D54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5" w:type="dxa"/>
            <w:vAlign w:val="center"/>
          </w:tcPr>
          <w:p w14:paraId="3217F8D5" w14:textId="47D52A75" w:rsidR="00934985" w:rsidRDefault="00934985" w:rsidP="00325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официального опубликования решения об утверждении предельных тарифов </w:t>
            </w:r>
          </w:p>
        </w:tc>
        <w:tc>
          <w:tcPr>
            <w:tcW w:w="4360" w:type="dxa"/>
            <w:vAlign w:val="center"/>
          </w:tcPr>
          <w:p w14:paraId="5CB1D859" w14:textId="3BD64C7E" w:rsidR="00934985" w:rsidRPr="00137705" w:rsidRDefault="005A3B31" w:rsidP="00325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37705" w:rsidRPr="001377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База принятых тарифных решений - Республика Саха (Якутия) (regportal-tariff.ru)</w:t>
              </w:r>
            </w:hyperlink>
            <w:r w:rsidR="00137705" w:rsidRPr="0013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9F237C1" w14:textId="77777777" w:rsidR="005A3B31" w:rsidRDefault="005A3B31" w:rsidP="005A3B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Информация, о предельных тарифах в области обращения с твердыми коммунальными отходами ООО «ЯКУТСКЭКОСЕТИ» </w:t>
      </w:r>
    </w:p>
    <w:p w14:paraId="3C51D4E2" w14:textId="77777777" w:rsidR="005A3B31" w:rsidRDefault="005A3B31" w:rsidP="005A3B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2020-2022 годы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4575"/>
        <w:gridCol w:w="4360"/>
      </w:tblGrid>
      <w:tr w:rsidR="005A3B31" w14:paraId="1F54CA0E" w14:textId="77777777" w:rsidTr="00586243">
        <w:tc>
          <w:tcPr>
            <w:tcW w:w="636" w:type="dxa"/>
            <w:vAlign w:val="center"/>
          </w:tcPr>
          <w:p w14:paraId="2A60BFEA" w14:textId="77777777" w:rsidR="005A3B31" w:rsidRPr="00963D58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75" w:type="dxa"/>
            <w:vAlign w:val="center"/>
          </w:tcPr>
          <w:p w14:paraId="5CAF375E" w14:textId="77777777" w:rsidR="005A3B31" w:rsidRPr="00963D58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параметра</w:t>
            </w:r>
          </w:p>
        </w:tc>
        <w:tc>
          <w:tcPr>
            <w:tcW w:w="4360" w:type="dxa"/>
            <w:vAlign w:val="center"/>
          </w:tcPr>
          <w:p w14:paraId="48EBF64D" w14:textId="77777777" w:rsidR="005A3B31" w:rsidRPr="00963D58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5A3B31" w14:paraId="499DC419" w14:textId="77777777" w:rsidTr="00586243">
        <w:tc>
          <w:tcPr>
            <w:tcW w:w="636" w:type="dxa"/>
            <w:vAlign w:val="center"/>
          </w:tcPr>
          <w:p w14:paraId="12D84C03" w14:textId="77777777" w:rsidR="005A3B31" w:rsidRPr="00250CBC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  <w:vAlign w:val="center"/>
          </w:tcPr>
          <w:p w14:paraId="0EE8C92A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предельных тарифов</w:t>
            </w:r>
          </w:p>
        </w:tc>
        <w:tc>
          <w:tcPr>
            <w:tcW w:w="4360" w:type="dxa"/>
            <w:vAlign w:val="center"/>
          </w:tcPr>
          <w:p w14:paraId="1379FAF8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ценовой политике Республики Саха (Якутия)</w:t>
            </w:r>
          </w:p>
        </w:tc>
      </w:tr>
      <w:tr w:rsidR="005A3B31" w14:paraId="2F1AE626" w14:textId="77777777" w:rsidTr="00586243">
        <w:tc>
          <w:tcPr>
            <w:tcW w:w="636" w:type="dxa"/>
            <w:vAlign w:val="center"/>
          </w:tcPr>
          <w:p w14:paraId="4478E247" w14:textId="77777777" w:rsidR="005A3B31" w:rsidRPr="00250CBC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5" w:type="dxa"/>
            <w:vAlign w:val="center"/>
          </w:tcPr>
          <w:p w14:paraId="6C8D868C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C">
              <w:rPr>
                <w:rFonts w:ascii="Times New Roman" w:hAnsi="Times New Roman" w:cs="Times New Roman"/>
                <w:sz w:val="24"/>
                <w:szCs w:val="24"/>
              </w:rPr>
              <w:t>Реквизиты (дата и номер) решения об утверждении предельных тарифов</w:t>
            </w:r>
          </w:p>
        </w:tc>
        <w:tc>
          <w:tcPr>
            <w:tcW w:w="4360" w:type="dxa"/>
            <w:vAlign w:val="center"/>
          </w:tcPr>
          <w:p w14:paraId="0C6F9103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C">
              <w:rPr>
                <w:rFonts w:ascii="Times New Roman" w:hAnsi="Times New Roman" w:cs="Times New Roman"/>
                <w:sz w:val="24"/>
                <w:szCs w:val="24"/>
              </w:rPr>
              <w:t>Постановление Правления ГКЦ РС(Я) 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0CB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0CBC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3B31" w14:paraId="1ECB0297" w14:textId="77777777" w:rsidTr="00586243">
        <w:tc>
          <w:tcPr>
            <w:tcW w:w="636" w:type="dxa"/>
            <w:vAlign w:val="center"/>
          </w:tcPr>
          <w:p w14:paraId="35FC1347" w14:textId="77777777" w:rsidR="005A3B31" w:rsidRPr="007A481D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5" w:type="dxa"/>
            <w:vAlign w:val="center"/>
          </w:tcPr>
          <w:p w14:paraId="227C4B9C" w14:textId="77777777" w:rsidR="005A3B31" w:rsidRPr="007A481D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81D">
              <w:rPr>
                <w:rFonts w:ascii="Times New Roman" w:hAnsi="Times New Roman" w:cs="Times New Roman"/>
                <w:sz w:val="24"/>
                <w:szCs w:val="24"/>
              </w:rPr>
              <w:t>Срок действия единых предельных тарифов</w:t>
            </w:r>
          </w:p>
        </w:tc>
        <w:tc>
          <w:tcPr>
            <w:tcW w:w="4360" w:type="dxa"/>
            <w:vAlign w:val="center"/>
          </w:tcPr>
          <w:p w14:paraId="156D57B9" w14:textId="77777777" w:rsidR="005A3B31" w:rsidRPr="007A481D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81D">
              <w:rPr>
                <w:rFonts w:ascii="Times New Roman" w:hAnsi="Times New Roman" w:cs="Times New Roman"/>
                <w:sz w:val="24"/>
                <w:szCs w:val="24"/>
              </w:rPr>
              <w:t>01.01.2019-31.12.2022</w:t>
            </w:r>
          </w:p>
        </w:tc>
      </w:tr>
      <w:tr w:rsidR="005A3B31" w14:paraId="66D6A859" w14:textId="77777777" w:rsidTr="00586243">
        <w:tc>
          <w:tcPr>
            <w:tcW w:w="636" w:type="dxa"/>
            <w:vAlign w:val="center"/>
          </w:tcPr>
          <w:p w14:paraId="6D2F1F0A" w14:textId="77777777" w:rsidR="005A3B31" w:rsidRPr="001C2777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5" w:type="dxa"/>
            <w:vAlign w:val="center"/>
          </w:tcPr>
          <w:p w14:paraId="43C6A7B6" w14:textId="77777777" w:rsidR="005A3B31" w:rsidRPr="001C2777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предельного тарифа ГО «город Якутск» (с учетом НДС) с 01.01.2020-30.06.2020</w:t>
            </w:r>
          </w:p>
        </w:tc>
        <w:tc>
          <w:tcPr>
            <w:tcW w:w="4360" w:type="dxa"/>
            <w:vAlign w:val="center"/>
          </w:tcPr>
          <w:p w14:paraId="371CCC4E" w14:textId="77777777" w:rsidR="005A3B31" w:rsidRPr="001C2777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570,39 руб./м3</w:t>
            </w:r>
          </w:p>
        </w:tc>
      </w:tr>
      <w:tr w:rsidR="005A3B31" w14:paraId="46C67A23" w14:textId="77777777" w:rsidTr="00586243">
        <w:tc>
          <w:tcPr>
            <w:tcW w:w="636" w:type="dxa"/>
            <w:vAlign w:val="center"/>
          </w:tcPr>
          <w:p w14:paraId="54053A45" w14:textId="77777777" w:rsidR="005A3B31" w:rsidRPr="001C2777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5" w:type="dxa"/>
            <w:vAlign w:val="center"/>
          </w:tcPr>
          <w:p w14:paraId="67993E08" w14:textId="77777777" w:rsidR="005A3B31" w:rsidRPr="001C2777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предельного тарифа ГО «город Якутск» (с учетом НДС) с 01.07.2020-31.12.2020</w:t>
            </w:r>
          </w:p>
        </w:tc>
        <w:tc>
          <w:tcPr>
            <w:tcW w:w="4360" w:type="dxa"/>
            <w:vAlign w:val="center"/>
          </w:tcPr>
          <w:p w14:paraId="7CEDB85B" w14:textId="77777777" w:rsidR="005A3B31" w:rsidRPr="001C2777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593,21 руб./м3</w:t>
            </w:r>
          </w:p>
        </w:tc>
      </w:tr>
      <w:tr w:rsidR="005A3B31" w14:paraId="326A46DD" w14:textId="77777777" w:rsidTr="00586243">
        <w:tc>
          <w:tcPr>
            <w:tcW w:w="636" w:type="dxa"/>
            <w:vAlign w:val="center"/>
          </w:tcPr>
          <w:p w14:paraId="47486CF4" w14:textId="77777777" w:rsidR="005A3B31" w:rsidRPr="001C2777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5" w:type="dxa"/>
            <w:vAlign w:val="center"/>
          </w:tcPr>
          <w:p w14:paraId="4088971F" w14:textId="77777777" w:rsidR="005A3B31" w:rsidRPr="001C2777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предельного тарифа ГО «город Якутск» (с учетом НДС) с 01.01.2021-30.06.2021</w:t>
            </w:r>
          </w:p>
        </w:tc>
        <w:tc>
          <w:tcPr>
            <w:tcW w:w="4360" w:type="dxa"/>
            <w:vAlign w:val="center"/>
          </w:tcPr>
          <w:p w14:paraId="531A48DE" w14:textId="77777777" w:rsidR="005A3B31" w:rsidRPr="001C2777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593,21 руб./м3</w:t>
            </w:r>
          </w:p>
        </w:tc>
      </w:tr>
      <w:tr w:rsidR="005A3B31" w14:paraId="72B85A97" w14:textId="77777777" w:rsidTr="00586243">
        <w:tc>
          <w:tcPr>
            <w:tcW w:w="636" w:type="dxa"/>
            <w:vAlign w:val="center"/>
          </w:tcPr>
          <w:p w14:paraId="322D5A70" w14:textId="77777777" w:rsidR="005A3B31" w:rsidRPr="001C2777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5" w:type="dxa"/>
            <w:vAlign w:val="center"/>
          </w:tcPr>
          <w:p w14:paraId="10F33F7A" w14:textId="77777777" w:rsidR="005A3B31" w:rsidRPr="001C2777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предельного тарифа ГО «город Якутск» (с учетом НДС) с 01.07.2021-31.12.2021</w:t>
            </w:r>
          </w:p>
        </w:tc>
        <w:tc>
          <w:tcPr>
            <w:tcW w:w="4360" w:type="dxa"/>
            <w:vAlign w:val="center"/>
          </w:tcPr>
          <w:p w14:paraId="5ED6D50E" w14:textId="77777777" w:rsidR="005A3B31" w:rsidRPr="001C2777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611,00 руб./м3</w:t>
            </w:r>
          </w:p>
        </w:tc>
      </w:tr>
      <w:tr w:rsidR="005A3B31" w14:paraId="5AE677EB" w14:textId="77777777" w:rsidTr="00586243">
        <w:tc>
          <w:tcPr>
            <w:tcW w:w="636" w:type="dxa"/>
            <w:vAlign w:val="center"/>
          </w:tcPr>
          <w:p w14:paraId="25785143" w14:textId="77777777" w:rsidR="005A3B31" w:rsidRPr="001C2777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5" w:type="dxa"/>
            <w:vAlign w:val="center"/>
          </w:tcPr>
          <w:p w14:paraId="13D23B4E" w14:textId="77777777" w:rsidR="005A3B31" w:rsidRPr="001C2777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предельного тарифа ГО «город Якутск» (с учетом НДС) с 01.01.2022-30.06.2022</w:t>
            </w:r>
          </w:p>
        </w:tc>
        <w:tc>
          <w:tcPr>
            <w:tcW w:w="4360" w:type="dxa"/>
            <w:vAlign w:val="center"/>
          </w:tcPr>
          <w:p w14:paraId="0339C926" w14:textId="77777777" w:rsidR="005A3B31" w:rsidRPr="001C2777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611,00 руб./м3</w:t>
            </w:r>
          </w:p>
        </w:tc>
      </w:tr>
      <w:tr w:rsidR="005A3B31" w14:paraId="2CFE2525" w14:textId="77777777" w:rsidTr="00586243">
        <w:tc>
          <w:tcPr>
            <w:tcW w:w="636" w:type="dxa"/>
            <w:vAlign w:val="center"/>
          </w:tcPr>
          <w:p w14:paraId="5693464B" w14:textId="77777777" w:rsidR="005A3B31" w:rsidRPr="001C2777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5" w:type="dxa"/>
            <w:vAlign w:val="center"/>
          </w:tcPr>
          <w:p w14:paraId="6AFC8682" w14:textId="77777777" w:rsidR="005A3B31" w:rsidRPr="001C2777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предельного тарифа ГО «город Якутск» (с учетом НДС) с 01.07.202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vAlign w:val="center"/>
          </w:tcPr>
          <w:p w14:paraId="74C10C34" w14:textId="77777777" w:rsidR="005A3B31" w:rsidRPr="001C2777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</w:tc>
      </w:tr>
      <w:tr w:rsidR="005A3B31" w14:paraId="7FE9D205" w14:textId="77777777" w:rsidTr="00586243">
        <w:tc>
          <w:tcPr>
            <w:tcW w:w="636" w:type="dxa"/>
            <w:vAlign w:val="center"/>
          </w:tcPr>
          <w:p w14:paraId="2CE3D8D4" w14:textId="77777777" w:rsidR="005A3B31" w:rsidRPr="00B93DEE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5" w:type="dxa"/>
            <w:vAlign w:val="center"/>
          </w:tcPr>
          <w:p w14:paraId="3C02156E" w14:textId="77777777" w:rsidR="005A3B31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предельного тарифа ГО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» (с учетом НДС) </w:t>
            </w:r>
          </w:p>
          <w:p w14:paraId="36FD03B0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с 01.01.2020-30.06.2020</w:t>
            </w:r>
          </w:p>
        </w:tc>
        <w:tc>
          <w:tcPr>
            <w:tcW w:w="4360" w:type="dxa"/>
            <w:vAlign w:val="center"/>
          </w:tcPr>
          <w:p w14:paraId="238351E7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673,78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16E1DE13" w14:textId="77777777" w:rsidTr="00586243">
        <w:tc>
          <w:tcPr>
            <w:tcW w:w="636" w:type="dxa"/>
            <w:vAlign w:val="center"/>
          </w:tcPr>
          <w:p w14:paraId="482B187B" w14:textId="77777777" w:rsidR="005A3B31" w:rsidRPr="00B93DEE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5" w:type="dxa"/>
            <w:vAlign w:val="center"/>
          </w:tcPr>
          <w:p w14:paraId="3856FA87" w14:textId="77777777" w:rsidR="005A3B31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предельного тарифа ГО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» (с учетом НДС) </w:t>
            </w:r>
          </w:p>
          <w:p w14:paraId="7BD5F0B2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с 01.07.2020-31.12.2020</w:t>
            </w:r>
          </w:p>
        </w:tc>
        <w:tc>
          <w:tcPr>
            <w:tcW w:w="4360" w:type="dxa"/>
            <w:vAlign w:val="center"/>
          </w:tcPr>
          <w:p w14:paraId="597FCCD5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700,73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476E05D1" w14:textId="77777777" w:rsidTr="00586243">
        <w:tc>
          <w:tcPr>
            <w:tcW w:w="636" w:type="dxa"/>
            <w:vAlign w:val="center"/>
          </w:tcPr>
          <w:p w14:paraId="72113872" w14:textId="77777777" w:rsidR="005A3B31" w:rsidRPr="00B93DEE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5" w:type="dxa"/>
            <w:vAlign w:val="center"/>
          </w:tcPr>
          <w:p w14:paraId="19AF5A70" w14:textId="77777777" w:rsidR="005A3B31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предельного тарифа ГО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» (с учетом НДС) </w:t>
            </w:r>
          </w:p>
          <w:p w14:paraId="772D3940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с 01.01.2021-30.06.2021</w:t>
            </w:r>
          </w:p>
        </w:tc>
        <w:tc>
          <w:tcPr>
            <w:tcW w:w="4360" w:type="dxa"/>
            <w:vAlign w:val="center"/>
          </w:tcPr>
          <w:p w14:paraId="1CFA3FCB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700,73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56C06B48" w14:textId="77777777" w:rsidTr="00586243">
        <w:tc>
          <w:tcPr>
            <w:tcW w:w="636" w:type="dxa"/>
            <w:vAlign w:val="center"/>
          </w:tcPr>
          <w:p w14:paraId="62E2102B" w14:textId="77777777" w:rsidR="005A3B31" w:rsidRPr="00B93DEE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5" w:type="dxa"/>
            <w:vAlign w:val="center"/>
          </w:tcPr>
          <w:p w14:paraId="15933B62" w14:textId="77777777" w:rsidR="005A3B31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предельного тарифа ГО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» (с учетом НДС) </w:t>
            </w:r>
          </w:p>
          <w:p w14:paraId="4C59D872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с 01.07.2021-31.12.2021</w:t>
            </w:r>
          </w:p>
        </w:tc>
        <w:tc>
          <w:tcPr>
            <w:tcW w:w="4360" w:type="dxa"/>
            <w:vAlign w:val="center"/>
          </w:tcPr>
          <w:p w14:paraId="2DD16FF2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721,75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7F59DF61" w14:textId="77777777" w:rsidTr="00586243">
        <w:tc>
          <w:tcPr>
            <w:tcW w:w="636" w:type="dxa"/>
            <w:vAlign w:val="center"/>
          </w:tcPr>
          <w:p w14:paraId="2EE0973A" w14:textId="77777777" w:rsidR="005A3B31" w:rsidRPr="00B93DEE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5" w:type="dxa"/>
            <w:vAlign w:val="center"/>
          </w:tcPr>
          <w:p w14:paraId="79165F63" w14:textId="77777777" w:rsidR="005A3B31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предельного тарифа ГО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» (с учетом НДС) </w:t>
            </w:r>
          </w:p>
          <w:p w14:paraId="6A565891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с 01.01.2022-30.06.2022</w:t>
            </w:r>
          </w:p>
        </w:tc>
        <w:tc>
          <w:tcPr>
            <w:tcW w:w="4360" w:type="dxa"/>
            <w:vAlign w:val="center"/>
          </w:tcPr>
          <w:p w14:paraId="0D909968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721,75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56ED6BE8" w14:textId="77777777" w:rsidTr="00586243">
        <w:tc>
          <w:tcPr>
            <w:tcW w:w="636" w:type="dxa"/>
            <w:vAlign w:val="center"/>
          </w:tcPr>
          <w:p w14:paraId="35DB79B6" w14:textId="77777777" w:rsidR="005A3B31" w:rsidRPr="00B93DEE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5" w:type="dxa"/>
            <w:vAlign w:val="center"/>
          </w:tcPr>
          <w:p w14:paraId="3FD8FD21" w14:textId="77777777" w:rsidR="005A3B31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предельного тарифа ГО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» (с учетом НДС) </w:t>
            </w:r>
          </w:p>
          <w:p w14:paraId="0273B5CE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с 01.07.202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vAlign w:val="center"/>
          </w:tcPr>
          <w:p w14:paraId="2C125902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743, 41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02C4C128" w14:textId="77777777" w:rsidTr="00586243">
        <w:tc>
          <w:tcPr>
            <w:tcW w:w="636" w:type="dxa"/>
            <w:vAlign w:val="center"/>
          </w:tcPr>
          <w:p w14:paraId="6D518D61" w14:textId="77777777" w:rsidR="005A3B31" w:rsidRPr="00B93DEE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5" w:type="dxa"/>
            <w:vAlign w:val="center"/>
          </w:tcPr>
          <w:p w14:paraId="6CA9A3DE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предельного тарифа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орный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с учетом НДС) с 01.01.2020-30.06.2020</w:t>
            </w:r>
          </w:p>
        </w:tc>
        <w:tc>
          <w:tcPr>
            <w:tcW w:w="4360" w:type="dxa"/>
            <w:vAlign w:val="center"/>
          </w:tcPr>
          <w:p w14:paraId="43006F90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626,48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594E668B" w14:textId="77777777" w:rsidTr="00586243">
        <w:tc>
          <w:tcPr>
            <w:tcW w:w="636" w:type="dxa"/>
            <w:vAlign w:val="center"/>
          </w:tcPr>
          <w:p w14:paraId="5132C6D7" w14:textId="77777777" w:rsidR="005A3B31" w:rsidRPr="00B93DEE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75" w:type="dxa"/>
            <w:vAlign w:val="center"/>
          </w:tcPr>
          <w:p w14:paraId="2402FF80" w14:textId="77777777" w:rsidR="005A3B31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предельного тарифа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орный муниципальный район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10905E" w14:textId="77777777" w:rsidR="005A3B31" w:rsidRPr="004629E0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(с учетом НДС) с 01.07.2020-31.12.2020</w:t>
            </w:r>
          </w:p>
        </w:tc>
        <w:tc>
          <w:tcPr>
            <w:tcW w:w="4360" w:type="dxa"/>
            <w:vAlign w:val="center"/>
          </w:tcPr>
          <w:p w14:paraId="707F28D5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651,54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5D43BF98" w14:textId="77777777" w:rsidTr="00586243">
        <w:tc>
          <w:tcPr>
            <w:tcW w:w="636" w:type="dxa"/>
            <w:vAlign w:val="center"/>
          </w:tcPr>
          <w:p w14:paraId="2FC0C361" w14:textId="77777777" w:rsidR="005A3B31" w:rsidRPr="00B93DEE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5" w:type="dxa"/>
            <w:vAlign w:val="center"/>
          </w:tcPr>
          <w:p w14:paraId="111434C3" w14:textId="77777777" w:rsidR="005A3B31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предельного тарифа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орный муниципальный район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38CC1E" w14:textId="77777777" w:rsidR="005A3B31" w:rsidRPr="004629E0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(с учетом НДС) с 01.01.2021-30.06.2021</w:t>
            </w:r>
          </w:p>
        </w:tc>
        <w:tc>
          <w:tcPr>
            <w:tcW w:w="4360" w:type="dxa"/>
            <w:vAlign w:val="center"/>
          </w:tcPr>
          <w:p w14:paraId="50FB8C57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651,54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17F47AD3" w14:textId="77777777" w:rsidTr="00586243">
        <w:tc>
          <w:tcPr>
            <w:tcW w:w="636" w:type="dxa"/>
            <w:vAlign w:val="center"/>
          </w:tcPr>
          <w:p w14:paraId="0B1A09D5" w14:textId="77777777" w:rsidR="005A3B31" w:rsidRPr="00B93DEE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5" w:type="dxa"/>
            <w:vAlign w:val="center"/>
          </w:tcPr>
          <w:p w14:paraId="00F7DB2B" w14:textId="77777777" w:rsidR="005A3B31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предельного тарифа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орный муниципальный район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9FA93C" w14:textId="77777777" w:rsidR="005A3B31" w:rsidRPr="004629E0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(с учетом НДС) с 01.07.2021-31.12.2021</w:t>
            </w:r>
          </w:p>
        </w:tc>
        <w:tc>
          <w:tcPr>
            <w:tcW w:w="4360" w:type="dxa"/>
            <w:vAlign w:val="center"/>
          </w:tcPr>
          <w:p w14:paraId="6B2C2781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671,09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2FFB8CAA" w14:textId="77777777" w:rsidTr="00586243">
        <w:tc>
          <w:tcPr>
            <w:tcW w:w="636" w:type="dxa"/>
            <w:vAlign w:val="center"/>
          </w:tcPr>
          <w:p w14:paraId="1918A6FA" w14:textId="77777777" w:rsidR="005A3B31" w:rsidRPr="00B93DEE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5" w:type="dxa"/>
            <w:vAlign w:val="center"/>
          </w:tcPr>
          <w:p w14:paraId="61CA92BE" w14:textId="77777777" w:rsidR="005A3B31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предельного тарифа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орный муниципальный район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6C7FA1" w14:textId="77777777" w:rsidR="005A3B31" w:rsidRPr="004629E0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(с учетом НДС) с 01.01.2022-30.06.2022</w:t>
            </w:r>
          </w:p>
        </w:tc>
        <w:tc>
          <w:tcPr>
            <w:tcW w:w="4360" w:type="dxa"/>
            <w:vAlign w:val="center"/>
          </w:tcPr>
          <w:p w14:paraId="64691FF3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671,09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626B2A98" w14:textId="77777777" w:rsidTr="00586243">
        <w:tc>
          <w:tcPr>
            <w:tcW w:w="636" w:type="dxa"/>
            <w:vAlign w:val="center"/>
          </w:tcPr>
          <w:p w14:paraId="60501200" w14:textId="77777777" w:rsidR="005A3B31" w:rsidRPr="00B93DEE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5" w:type="dxa"/>
            <w:vAlign w:val="center"/>
          </w:tcPr>
          <w:p w14:paraId="7ACF6556" w14:textId="77777777" w:rsidR="005A3B31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предельного тарифа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орный муниципальный район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6F7E32" w14:textId="77777777" w:rsidR="005A3B31" w:rsidRPr="004629E0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(с учетом НДС) с 01.07.202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vAlign w:val="center"/>
          </w:tcPr>
          <w:p w14:paraId="2D48F1A6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691,22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26AE0B64" w14:textId="77777777" w:rsidTr="00586243">
        <w:tc>
          <w:tcPr>
            <w:tcW w:w="636" w:type="dxa"/>
            <w:vAlign w:val="center"/>
          </w:tcPr>
          <w:p w14:paraId="444E04E3" w14:textId="77777777" w:rsidR="005A3B31" w:rsidRPr="00630B67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5" w:type="dxa"/>
            <w:vAlign w:val="center"/>
          </w:tcPr>
          <w:p w14:paraId="001E5DC6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предельного тарифа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Намский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с учетом НДС) с 01.01.2020-30.06.2020</w:t>
            </w:r>
          </w:p>
        </w:tc>
        <w:tc>
          <w:tcPr>
            <w:tcW w:w="4360" w:type="dxa"/>
            <w:vAlign w:val="center"/>
          </w:tcPr>
          <w:p w14:paraId="28001839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639,57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31D2E00A" w14:textId="77777777" w:rsidTr="00586243">
        <w:tc>
          <w:tcPr>
            <w:tcW w:w="636" w:type="dxa"/>
            <w:vAlign w:val="center"/>
          </w:tcPr>
          <w:p w14:paraId="7DF7C488" w14:textId="77777777" w:rsidR="005A3B31" w:rsidRPr="00630B67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5" w:type="dxa"/>
            <w:vAlign w:val="center"/>
          </w:tcPr>
          <w:p w14:paraId="253B8101" w14:textId="77777777" w:rsidR="005A3B31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предельного тарифа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Намский муниципальный район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D0D6E8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(с учетом НДС) с 01.07.2020-31.12.2020</w:t>
            </w:r>
          </w:p>
        </w:tc>
        <w:tc>
          <w:tcPr>
            <w:tcW w:w="4360" w:type="dxa"/>
            <w:vAlign w:val="center"/>
          </w:tcPr>
          <w:p w14:paraId="44D1706D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665,15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6E727F1C" w14:textId="77777777" w:rsidTr="00586243">
        <w:tc>
          <w:tcPr>
            <w:tcW w:w="636" w:type="dxa"/>
            <w:vAlign w:val="center"/>
          </w:tcPr>
          <w:p w14:paraId="01E99C54" w14:textId="77777777" w:rsidR="005A3B31" w:rsidRPr="00630B67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5" w:type="dxa"/>
            <w:vAlign w:val="center"/>
          </w:tcPr>
          <w:p w14:paraId="7A1EFAEF" w14:textId="77777777" w:rsidR="005A3B31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предельного тарифа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Намский муниципальный район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8D9A6A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(с учетом НДС) с 01.01.2021-30.06.2021</w:t>
            </w:r>
          </w:p>
        </w:tc>
        <w:tc>
          <w:tcPr>
            <w:tcW w:w="4360" w:type="dxa"/>
            <w:vAlign w:val="center"/>
          </w:tcPr>
          <w:p w14:paraId="00699B2B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665,15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7BD2AE87" w14:textId="77777777" w:rsidTr="00586243">
        <w:tc>
          <w:tcPr>
            <w:tcW w:w="636" w:type="dxa"/>
            <w:vAlign w:val="center"/>
          </w:tcPr>
          <w:p w14:paraId="398341BF" w14:textId="77777777" w:rsidR="005A3B31" w:rsidRPr="00630B67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75" w:type="dxa"/>
            <w:vAlign w:val="center"/>
          </w:tcPr>
          <w:p w14:paraId="7B7E05E3" w14:textId="77777777" w:rsidR="005A3B31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предельного тарифа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Намский муниципальный район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B4DCF0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(с учетом НДС) с 01.07.2021-31.12.2021</w:t>
            </w:r>
          </w:p>
        </w:tc>
        <w:tc>
          <w:tcPr>
            <w:tcW w:w="4360" w:type="dxa"/>
            <w:vAlign w:val="center"/>
          </w:tcPr>
          <w:p w14:paraId="318CA640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685,11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7F724F2C" w14:textId="77777777" w:rsidTr="00586243">
        <w:tc>
          <w:tcPr>
            <w:tcW w:w="636" w:type="dxa"/>
            <w:vAlign w:val="center"/>
          </w:tcPr>
          <w:p w14:paraId="5C7E639B" w14:textId="77777777" w:rsidR="005A3B31" w:rsidRPr="00630B67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75" w:type="dxa"/>
            <w:vAlign w:val="center"/>
          </w:tcPr>
          <w:p w14:paraId="77C0272B" w14:textId="77777777" w:rsidR="005A3B31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предельного тарифа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Намский муниципальный район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AB921C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(с учетом НДС) с 01.01.2022-30.06.2022</w:t>
            </w:r>
          </w:p>
        </w:tc>
        <w:tc>
          <w:tcPr>
            <w:tcW w:w="4360" w:type="dxa"/>
            <w:vAlign w:val="center"/>
          </w:tcPr>
          <w:p w14:paraId="4E110ED1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685,11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5C73DFE9" w14:textId="77777777" w:rsidTr="00586243">
        <w:tc>
          <w:tcPr>
            <w:tcW w:w="636" w:type="dxa"/>
            <w:vAlign w:val="center"/>
          </w:tcPr>
          <w:p w14:paraId="5F5456B9" w14:textId="77777777" w:rsidR="005A3B31" w:rsidRPr="00630B67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75" w:type="dxa"/>
            <w:vAlign w:val="center"/>
          </w:tcPr>
          <w:p w14:paraId="418FEE45" w14:textId="77777777" w:rsidR="005A3B31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предельного тарифа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Намский муниципальный район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B49898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(с учетом НДС) с 01.07.202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vAlign w:val="center"/>
          </w:tcPr>
          <w:p w14:paraId="304EDCA8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705,66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68207766" w14:textId="77777777" w:rsidTr="00586243">
        <w:tc>
          <w:tcPr>
            <w:tcW w:w="636" w:type="dxa"/>
            <w:vAlign w:val="center"/>
          </w:tcPr>
          <w:p w14:paraId="6461E767" w14:textId="77777777" w:rsidR="005A3B31" w:rsidRPr="000902E7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5" w:type="dxa"/>
            <w:vAlign w:val="center"/>
          </w:tcPr>
          <w:p w14:paraId="1AF73AA1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предельного тарифа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 муниципальный район (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с учетом НДС) с 01.01.2020-30.06.2020</w:t>
            </w:r>
          </w:p>
        </w:tc>
        <w:tc>
          <w:tcPr>
            <w:tcW w:w="4360" w:type="dxa"/>
            <w:vAlign w:val="center"/>
          </w:tcPr>
          <w:p w14:paraId="1990EEA9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600,67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449A8FD2" w14:textId="77777777" w:rsidTr="00586243">
        <w:tc>
          <w:tcPr>
            <w:tcW w:w="636" w:type="dxa"/>
            <w:vAlign w:val="center"/>
          </w:tcPr>
          <w:p w14:paraId="40917220" w14:textId="77777777" w:rsidR="005A3B31" w:rsidRPr="000902E7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75" w:type="dxa"/>
            <w:vAlign w:val="center"/>
          </w:tcPr>
          <w:p w14:paraId="26D408F2" w14:textId="77777777" w:rsidR="005A3B31" w:rsidRPr="000902E7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предельного тарифа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 муниципальный район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 с 01.07.2020-31.12.2020</w:t>
            </w:r>
          </w:p>
        </w:tc>
        <w:tc>
          <w:tcPr>
            <w:tcW w:w="4360" w:type="dxa"/>
            <w:vAlign w:val="center"/>
          </w:tcPr>
          <w:p w14:paraId="2F680528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624,70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4BDEED6E" w14:textId="77777777" w:rsidTr="00586243">
        <w:tc>
          <w:tcPr>
            <w:tcW w:w="636" w:type="dxa"/>
            <w:vAlign w:val="center"/>
          </w:tcPr>
          <w:p w14:paraId="788C3F48" w14:textId="77777777" w:rsidR="005A3B31" w:rsidRPr="000902E7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75" w:type="dxa"/>
            <w:vAlign w:val="center"/>
          </w:tcPr>
          <w:p w14:paraId="37649EC0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предельного тарифа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 муниципальный район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 с 01.01.2021-30.06.2021</w:t>
            </w:r>
          </w:p>
        </w:tc>
        <w:tc>
          <w:tcPr>
            <w:tcW w:w="4360" w:type="dxa"/>
            <w:vAlign w:val="center"/>
          </w:tcPr>
          <w:p w14:paraId="2A2AED50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624,70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0180581D" w14:textId="77777777" w:rsidTr="00586243">
        <w:tc>
          <w:tcPr>
            <w:tcW w:w="636" w:type="dxa"/>
            <w:vAlign w:val="center"/>
          </w:tcPr>
          <w:p w14:paraId="424766DC" w14:textId="77777777" w:rsidR="005A3B31" w:rsidRPr="000902E7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75" w:type="dxa"/>
            <w:vAlign w:val="center"/>
          </w:tcPr>
          <w:p w14:paraId="4841CDDA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предельного тарифа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 муниципальный район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 с 01.07.2021-31.12.2021</w:t>
            </w:r>
          </w:p>
        </w:tc>
        <w:tc>
          <w:tcPr>
            <w:tcW w:w="4360" w:type="dxa"/>
            <w:vAlign w:val="center"/>
          </w:tcPr>
          <w:p w14:paraId="1F830C6C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643,44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7DB92985" w14:textId="77777777" w:rsidTr="00586243">
        <w:tc>
          <w:tcPr>
            <w:tcW w:w="636" w:type="dxa"/>
            <w:vAlign w:val="center"/>
          </w:tcPr>
          <w:p w14:paraId="33C111F3" w14:textId="77777777" w:rsidR="005A3B31" w:rsidRPr="000902E7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75" w:type="dxa"/>
            <w:vAlign w:val="center"/>
          </w:tcPr>
          <w:p w14:paraId="10DA60B6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предельного тарифа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 муниципальный район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 с 01.01.2022-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30.06.2022</w:t>
            </w:r>
          </w:p>
        </w:tc>
        <w:tc>
          <w:tcPr>
            <w:tcW w:w="4360" w:type="dxa"/>
            <w:vAlign w:val="center"/>
          </w:tcPr>
          <w:p w14:paraId="24BCE565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643,44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3DA0CF53" w14:textId="77777777" w:rsidTr="00586243">
        <w:tc>
          <w:tcPr>
            <w:tcW w:w="636" w:type="dxa"/>
            <w:vAlign w:val="center"/>
          </w:tcPr>
          <w:p w14:paraId="437AC2FF" w14:textId="77777777" w:rsidR="005A3B31" w:rsidRPr="000902E7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75" w:type="dxa"/>
            <w:vAlign w:val="center"/>
          </w:tcPr>
          <w:p w14:paraId="5797939E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предельного тарифа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 муниципальный район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 с 01.07.202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vAlign w:val="center"/>
          </w:tcPr>
          <w:p w14:paraId="6D06EC36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662,74 </w:t>
            </w:r>
            <w:r w:rsidRPr="001C2777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A3B31" w14:paraId="2EB49135" w14:textId="77777777" w:rsidTr="00586243">
        <w:tc>
          <w:tcPr>
            <w:tcW w:w="636" w:type="dxa"/>
            <w:vAlign w:val="center"/>
          </w:tcPr>
          <w:p w14:paraId="5D3E78CB" w14:textId="77777777" w:rsidR="005A3B31" w:rsidRPr="00907838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75" w:type="dxa"/>
            <w:vAlign w:val="center"/>
          </w:tcPr>
          <w:p w14:paraId="40ACF530" w14:textId="77777777" w:rsidR="005A3B31" w:rsidRPr="00907838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7838">
              <w:rPr>
                <w:rFonts w:ascii="Times New Roman" w:hAnsi="Times New Roman" w:cs="Times New Roman"/>
                <w:sz w:val="24"/>
                <w:szCs w:val="24"/>
              </w:rPr>
              <w:t>Установленные долгосрочные параметры регулирования (в случае, если их установление выбрано методом регулирования)</w:t>
            </w:r>
          </w:p>
        </w:tc>
        <w:tc>
          <w:tcPr>
            <w:tcW w:w="4360" w:type="dxa"/>
            <w:vAlign w:val="center"/>
          </w:tcPr>
          <w:p w14:paraId="46470C6D" w14:textId="77777777" w:rsidR="005A3B31" w:rsidRPr="00907838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7838">
              <w:rPr>
                <w:rFonts w:ascii="Times New Roman" w:hAnsi="Times New Roman" w:cs="Times New Roman"/>
                <w:sz w:val="24"/>
                <w:szCs w:val="24"/>
              </w:rPr>
              <w:t>2020-2022, метод индексации</w:t>
            </w:r>
          </w:p>
        </w:tc>
      </w:tr>
      <w:tr w:rsidR="005A3B31" w14:paraId="0A34FC8D" w14:textId="77777777" w:rsidTr="00586243">
        <w:tc>
          <w:tcPr>
            <w:tcW w:w="636" w:type="dxa"/>
            <w:vAlign w:val="center"/>
          </w:tcPr>
          <w:p w14:paraId="60336F66" w14:textId="77777777" w:rsidR="005A3B31" w:rsidRPr="008E69A1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75" w:type="dxa"/>
            <w:vAlign w:val="center"/>
          </w:tcPr>
          <w:p w14:paraId="30459165" w14:textId="77777777" w:rsidR="005A3B31" w:rsidRPr="00395BF0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BF0">
              <w:rPr>
                <w:rFonts w:ascii="Times New Roman" w:hAnsi="Times New Roman" w:cs="Times New Roman"/>
                <w:sz w:val="24"/>
                <w:szCs w:val="24"/>
              </w:rPr>
              <w:t>Подлежало ли изменению ранее утвержденный тариф</w:t>
            </w:r>
          </w:p>
        </w:tc>
        <w:tc>
          <w:tcPr>
            <w:tcW w:w="4360" w:type="dxa"/>
            <w:vAlign w:val="center"/>
          </w:tcPr>
          <w:p w14:paraId="77E79466" w14:textId="77777777" w:rsidR="005A3B31" w:rsidRPr="00395BF0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BF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Правления ГКЦ РС(Я)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395BF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395BF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A3B31" w14:paraId="68DE3C47" w14:textId="77777777" w:rsidTr="00586243">
        <w:tc>
          <w:tcPr>
            <w:tcW w:w="636" w:type="dxa"/>
            <w:vAlign w:val="center"/>
          </w:tcPr>
          <w:p w14:paraId="2DC96B7D" w14:textId="77777777" w:rsidR="005A3B31" w:rsidRPr="008E69A1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75" w:type="dxa"/>
            <w:vAlign w:val="center"/>
          </w:tcPr>
          <w:p w14:paraId="232D7214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4F2A">
              <w:rPr>
                <w:rFonts w:ascii="Times New Roman" w:hAnsi="Times New Roman" w:cs="Times New Roman"/>
                <w:sz w:val="24"/>
                <w:szCs w:val="24"/>
              </w:rPr>
              <w:t>Внесенные изменения</w:t>
            </w:r>
          </w:p>
        </w:tc>
        <w:tc>
          <w:tcPr>
            <w:tcW w:w="4360" w:type="dxa"/>
            <w:vAlign w:val="center"/>
          </w:tcPr>
          <w:p w14:paraId="217E30AD" w14:textId="77777777" w:rsidR="005A3B31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1. Величина установленного предельного тарифа ГО «город Якутск» (с учетом НДС) с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-30.06.202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611,01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  <w:p w14:paraId="011E144C" w14:textId="77777777" w:rsidR="005A3B31" w:rsidRPr="006961EF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. Величина установленного предельного тарифа ГО «город Якутск» (с учетом НДС) 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647,66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  <w:p w14:paraId="79FD6AF7" w14:textId="77777777" w:rsidR="005A3B31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. Величина установленного предельного тарифа ГО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» (с учетом НДС) с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-30.06.202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716,56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  <w:p w14:paraId="09FD9140" w14:textId="77777777" w:rsidR="005A3B31" w:rsidRPr="006961EF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. Величина установленного предельного тарифа ГО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» (с учетом НДС) 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777,74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  <w:p w14:paraId="5FBA0B81" w14:textId="77777777" w:rsidR="005A3B31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. Величина установленного предельного тарифа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Горный муниципальный район 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(с учетом НДС) с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-30.06.202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615,26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  <w:p w14:paraId="7F584A19" w14:textId="77777777" w:rsidR="005A3B31" w:rsidRPr="006961EF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. Величина установленного предельного тарифа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Горный муниципальный район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 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678,38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  <w:p w14:paraId="791F930B" w14:textId="77777777" w:rsidR="005A3B31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. Величина установленного предельного тарифа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Намский муниципальный район 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(с учетом НДС) с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-30.06.202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618,48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  <w:p w14:paraId="4B5917D6" w14:textId="77777777" w:rsidR="005A3B31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. Величина установленного предельного тарифа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Намский муниципальный район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 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655,56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  <w:p w14:paraId="33F45CE9" w14:textId="77777777" w:rsidR="005A3B31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. Величина установленного предельного тарифа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Хангаласский муниципальный район 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(с учетом НДС) с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-30.06.202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625,00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  <w:p w14:paraId="409D2D43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. Величина установленного предельного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Хангаласский муниципальный район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 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682,24</w:t>
            </w:r>
            <w:r w:rsidRPr="006961EF"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</w:tc>
      </w:tr>
      <w:tr w:rsidR="005A3B31" w14:paraId="6597AAD3" w14:textId="77777777" w:rsidTr="00586243">
        <w:tc>
          <w:tcPr>
            <w:tcW w:w="636" w:type="dxa"/>
            <w:vAlign w:val="center"/>
          </w:tcPr>
          <w:p w14:paraId="30BB60F0" w14:textId="77777777" w:rsidR="005A3B31" w:rsidRPr="00907838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75" w:type="dxa"/>
            <w:vAlign w:val="center"/>
          </w:tcPr>
          <w:p w14:paraId="1F82954E" w14:textId="77777777" w:rsidR="005A3B31" w:rsidRPr="00B953DA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A">
              <w:rPr>
                <w:rFonts w:ascii="Times New Roman" w:hAnsi="Times New Roman" w:cs="Times New Roman"/>
                <w:sz w:val="24"/>
                <w:szCs w:val="24"/>
              </w:rPr>
              <w:t xml:space="preserve">Объем твердых коммунальных отходов, </w:t>
            </w:r>
            <w:r w:rsidRPr="00B95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принятый в расчет при установлении предельных тарифов 2020 год</w:t>
            </w:r>
          </w:p>
        </w:tc>
        <w:tc>
          <w:tcPr>
            <w:tcW w:w="4360" w:type="dxa"/>
            <w:vAlign w:val="center"/>
          </w:tcPr>
          <w:p w14:paraId="6FA69B10" w14:textId="77777777" w:rsidR="005A3B31" w:rsidRPr="00B953DA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875 316 куб.м.</w:t>
            </w:r>
          </w:p>
        </w:tc>
      </w:tr>
      <w:tr w:rsidR="005A3B31" w14:paraId="1B5D98FC" w14:textId="77777777" w:rsidTr="00586243">
        <w:tc>
          <w:tcPr>
            <w:tcW w:w="636" w:type="dxa"/>
            <w:vAlign w:val="center"/>
          </w:tcPr>
          <w:p w14:paraId="06813DCB" w14:textId="77777777" w:rsidR="005A3B31" w:rsidRPr="00907838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575" w:type="dxa"/>
            <w:vAlign w:val="center"/>
          </w:tcPr>
          <w:p w14:paraId="272C3FC2" w14:textId="77777777" w:rsidR="005A3B31" w:rsidRPr="00B953DA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A">
              <w:rPr>
                <w:rFonts w:ascii="Times New Roman" w:hAnsi="Times New Roman" w:cs="Times New Roman"/>
                <w:sz w:val="24"/>
                <w:szCs w:val="24"/>
              </w:rPr>
              <w:t>Объем твердых коммунальных отходов, принятый в расчет при установлении предельных тарифов 2021 год</w:t>
            </w:r>
          </w:p>
        </w:tc>
        <w:tc>
          <w:tcPr>
            <w:tcW w:w="4360" w:type="dxa"/>
            <w:vAlign w:val="center"/>
          </w:tcPr>
          <w:p w14:paraId="6796B2FE" w14:textId="77777777" w:rsidR="005A3B31" w:rsidRPr="00B953DA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887 745</w:t>
            </w:r>
            <w:r w:rsidRPr="00B953DA">
              <w:rPr>
                <w:rFonts w:ascii="Times New Roman" w:hAnsi="Times New Roman" w:cs="Times New Roman"/>
                <w:sz w:val="24"/>
                <w:szCs w:val="24"/>
              </w:rPr>
              <w:t xml:space="preserve"> куб.м.</w:t>
            </w:r>
          </w:p>
        </w:tc>
      </w:tr>
      <w:tr w:rsidR="005A3B31" w14:paraId="174E542D" w14:textId="77777777" w:rsidTr="00586243">
        <w:tc>
          <w:tcPr>
            <w:tcW w:w="636" w:type="dxa"/>
            <w:vAlign w:val="center"/>
          </w:tcPr>
          <w:p w14:paraId="70C2C5CC" w14:textId="77777777" w:rsidR="005A3B31" w:rsidRPr="00907838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75" w:type="dxa"/>
            <w:vAlign w:val="center"/>
          </w:tcPr>
          <w:p w14:paraId="7B2B2388" w14:textId="77777777" w:rsidR="005A3B31" w:rsidRPr="00B953DA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A">
              <w:rPr>
                <w:rFonts w:ascii="Times New Roman" w:hAnsi="Times New Roman" w:cs="Times New Roman"/>
                <w:sz w:val="24"/>
                <w:szCs w:val="24"/>
              </w:rPr>
              <w:t>Объем твердых коммунальных отходов, принятый в расчет при установлении предельных тарифов 2022 год</w:t>
            </w:r>
          </w:p>
        </w:tc>
        <w:tc>
          <w:tcPr>
            <w:tcW w:w="4360" w:type="dxa"/>
            <w:vAlign w:val="center"/>
          </w:tcPr>
          <w:p w14:paraId="40FF257F" w14:textId="77777777" w:rsidR="005A3B31" w:rsidRPr="00C54F2A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827 999</w:t>
            </w:r>
            <w:r w:rsidRPr="00B953DA">
              <w:rPr>
                <w:rFonts w:ascii="Times New Roman" w:hAnsi="Times New Roman" w:cs="Times New Roman"/>
                <w:sz w:val="24"/>
                <w:szCs w:val="24"/>
              </w:rPr>
              <w:t xml:space="preserve"> куб.м.</w:t>
            </w:r>
          </w:p>
        </w:tc>
      </w:tr>
      <w:tr w:rsidR="005A3B31" w14:paraId="60F618B4" w14:textId="77777777" w:rsidTr="00586243">
        <w:tc>
          <w:tcPr>
            <w:tcW w:w="636" w:type="dxa"/>
            <w:vAlign w:val="center"/>
          </w:tcPr>
          <w:p w14:paraId="3300106D" w14:textId="77777777" w:rsidR="005A3B31" w:rsidRPr="00907838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75" w:type="dxa"/>
            <w:vAlign w:val="center"/>
          </w:tcPr>
          <w:p w14:paraId="2482E36A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BEE">
              <w:rPr>
                <w:rFonts w:ascii="Times New Roman" w:hAnsi="Times New Roman" w:cs="Times New Roman"/>
                <w:sz w:val="24"/>
                <w:szCs w:val="24"/>
              </w:rPr>
              <w:t>Масса твердых коммунальных отходов, принятая в расчет при установлении предельных тарифов 2020 год</w:t>
            </w:r>
          </w:p>
        </w:tc>
        <w:tc>
          <w:tcPr>
            <w:tcW w:w="4360" w:type="dxa"/>
            <w:vAlign w:val="center"/>
          </w:tcPr>
          <w:p w14:paraId="4C5B2DBA" w14:textId="77777777" w:rsidR="005A3B31" w:rsidRPr="00C54F2A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A">
              <w:rPr>
                <w:rFonts w:ascii="Times New Roman" w:hAnsi="Times New Roman" w:cs="Times New Roman"/>
                <w:sz w:val="24"/>
                <w:szCs w:val="24"/>
              </w:rPr>
              <w:t>131 297,4 тонны</w:t>
            </w:r>
          </w:p>
        </w:tc>
      </w:tr>
      <w:tr w:rsidR="005A3B31" w14:paraId="5108406A" w14:textId="77777777" w:rsidTr="00586243">
        <w:tc>
          <w:tcPr>
            <w:tcW w:w="636" w:type="dxa"/>
            <w:vAlign w:val="center"/>
          </w:tcPr>
          <w:p w14:paraId="5C1E8CF4" w14:textId="77777777" w:rsidR="005A3B31" w:rsidRPr="00907838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75" w:type="dxa"/>
            <w:vAlign w:val="center"/>
          </w:tcPr>
          <w:p w14:paraId="1B124522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BEE">
              <w:rPr>
                <w:rFonts w:ascii="Times New Roman" w:hAnsi="Times New Roman" w:cs="Times New Roman"/>
                <w:sz w:val="24"/>
                <w:szCs w:val="24"/>
              </w:rPr>
              <w:t>Масса твердых коммунальных отходов, принятая в расчет при установлении предельных тарифов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B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60" w:type="dxa"/>
            <w:vAlign w:val="center"/>
          </w:tcPr>
          <w:p w14:paraId="26F2F0AF" w14:textId="77777777" w:rsidR="005A3B31" w:rsidRPr="00C54F2A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F2A">
              <w:rPr>
                <w:rFonts w:ascii="Times New Roman" w:hAnsi="Times New Roman" w:cs="Times New Roman"/>
                <w:sz w:val="24"/>
                <w:szCs w:val="24"/>
              </w:rPr>
              <w:t>133 161,75 тонны</w:t>
            </w:r>
          </w:p>
        </w:tc>
      </w:tr>
      <w:tr w:rsidR="005A3B31" w14:paraId="2451577B" w14:textId="77777777" w:rsidTr="00586243">
        <w:tc>
          <w:tcPr>
            <w:tcW w:w="636" w:type="dxa"/>
            <w:vAlign w:val="center"/>
          </w:tcPr>
          <w:p w14:paraId="449C105A" w14:textId="77777777" w:rsidR="005A3B31" w:rsidRPr="00907838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75" w:type="dxa"/>
            <w:vAlign w:val="center"/>
          </w:tcPr>
          <w:p w14:paraId="322C317A" w14:textId="77777777" w:rsidR="005A3B31" w:rsidRPr="00250CBC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BEE">
              <w:rPr>
                <w:rFonts w:ascii="Times New Roman" w:hAnsi="Times New Roman" w:cs="Times New Roman"/>
                <w:sz w:val="24"/>
                <w:szCs w:val="24"/>
              </w:rPr>
              <w:t>Масса твердых коммунальных отходов, принятая в расчет при установлении предельных тарифов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7B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60" w:type="dxa"/>
            <w:vAlign w:val="center"/>
          </w:tcPr>
          <w:p w14:paraId="6472D48F" w14:textId="77777777" w:rsidR="005A3B31" w:rsidRPr="00C54F2A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F2A">
              <w:rPr>
                <w:rFonts w:ascii="Times New Roman" w:hAnsi="Times New Roman" w:cs="Times New Roman"/>
                <w:sz w:val="24"/>
                <w:szCs w:val="24"/>
              </w:rPr>
              <w:t xml:space="preserve"> тонны</w:t>
            </w:r>
          </w:p>
        </w:tc>
      </w:tr>
      <w:tr w:rsidR="005A3B31" w14:paraId="5474B22D" w14:textId="77777777" w:rsidTr="00586243">
        <w:tc>
          <w:tcPr>
            <w:tcW w:w="636" w:type="dxa"/>
            <w:vAlign w:val="center"/>
          </w:tcPr>
          <w:p w14:paraId="5F95C1E1" w14:textId="77777777" w:rsidR="005A3B31" w:rsidRPr="00907838" w:rsidRDefault="005A3B31" w:rsidP="00586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75" w:type="dxa"/>
            <w:vAlign w:val="center"/>
          </w:tcPr>
          <w:p w14:paraId="0F3BB76C" w14:textId="77777777" w:rsidR="005A3B31" w:rsidRPr="00907838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783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официального опубликования решения об утверждении предельных тарифов </w:t>
            </w:r>
          </w:p>
        </w:tc>
        <w:tc>
          <w:tcPr>
            <w:tcW w:w="4360" w:type="dxa"/>
            <w:vAlign w:val="center"/>
          </w:tcPr>
          <w:p w14:paraId="00F8662E" w14:textId="77777777" w:rsidR="005A3B31" w:rsidRPr="00907838" w:rsidRDefault="005A3B31" w:rsidP="00586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078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База принятых тарифных решений - Республика Саха (Якутия) (regportal-tariff.ru)</w:t>
              </w:r>
            </w:hyperlink>
            <w:r w:rsidRPr="0090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E43C6C" w14:textId="77777777" w:rsidR="005A3B31" w:rsidRPr="0059770B" w:rsidRDefault="005A3B31" w:rsidP="005A3B3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D95486" w14:textId="6D61F4E6" w:rsidR="000C6B80" w:rsidRPr="0059770B" w:rsidRDefault="000C6B80" w:rsidP="005A3B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C6B80" w:rsidRPr="0059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AD"/>
    <w:rsid w:val="00031CAD"/>
    <w:rsid w:val="00074E9C"/>
    <w:rsid w:val="0008790A"/>
    <w:rsid w:val="000902E7"/>
    <w:rsid w:val="0009313B"/>
    <w:rsid w:val="000C6B80"/>
    <w:rsid w:val="000E2664"/>
    <w:rsid w:val="00137705"/>
    <w:rsid w:val="00137DAD"/>
    <w:rsid w:val="00164E6C"/>
    <w:rsid w:val="001A3636"/>
    <w:rsid w:val="001C2777"/>
    <w:rsid w:val="001D41E0"/>
    <w:rsid w:val="00217A08"/>
    <w:rsid w:val="00250CBC"/>
    <w:rsid w:val="0025624D"/>
    <w:rsid w:val="00260814"/>
    <w:rsid w:val="002A7CE6"/>
    <w:rsid w:val="00320230"/>
    <w:rsid w:val="003251EE"/>
    <w:rsid w:val="00333155"/>
    <w:rsid w:val="003403B7"/>
    <w:rsid w:val="00343247"/>
    <w:rsid w:val="003479E3"/>
    <w:rsid w:val="00395BF0"/>
    <w:rsid w:val="003A794F"/>
    <w:rsid w:val="003F55AD"/>
    <w:rsid w:val="00436D34"/>
    <w:rsid w:val="004629E0"/>
    <w:rsid w:val="004F5934"/>
    <w:rsid w:val="00534F59"/>
    <w:rsid w:val="005406EA"/>
    <w:rsid w:val="005417B4"/>
    <w:rsid w:val="0059770B"/>
    <w:rsid w:val="005A3B31"/>
    <w:rsid w:val="005C5BC6"/>
    <w:rsid w:val="006206F8"/>
    <w:rsid w:val="00630B67"/>
    <w:rsid w:val="0063623E"/>
    <w:rsid w:val="006961EF"/>
    <w:rsid w:val="007314AE"/>
    <w:rsid w:val="0075163E"/>
    <w:rsid w:val="00757BEE"/>
    <w:rsid w:val="00780C5E"/>
    <w:rsid w:val="007A481D"/>
    <w:rsid w:val="007D386D"/>
    <w:rsid w:val="007E1266"/>
    <w:rsid w:val="00830F9E"/>
    <w:rsid w:val="008614B1"/>
    <w:rsid w:val="00864B12"/>
    <w:rsid w:val="008925CB"/>
    <w:rsid w:val="008C2C69"/>
    <w:rsid w:val="008D1963"/>
    <w:rsid w:val="008E69A1"/>
    <w:rsid w:val="00907838"/>
    <w:rsid w:val="0091660E"/>
    <w:rsid w:val="00934985"/>
    <w:rsid w:val="00963D58"/>
    <w:rsid w:val="009D29A8"/>
    <w:rsid w:val="009D389F"/>
    <w:rsid w:val="009E3980"/>
    <w:rsid w:val="009F2AC4"/>
    <w:rsid w:val="00A23D12"/>
    <w:rsid w:val="00A35967"/>
    <w:rsid w:val="00A703AF"/>
    <w:rsid w:val="00AB3FAF"/>
    <w:rsid w:val="00AC1CF0"/>
    <w:rsid w:val="00AC4A68"/>
    <w:rsid w:val="00B010CF"/>
    <w:rsid w:val="00B12BDE"/>
    <w:rsid w:val="00B67546"/>
    <w:rsid w:val="00B724D9"/>
    <w:rsid w:val="00B86C5A"/>
    <w:rsid w:val="00B87A6A"/>
    <w:rsid w:val="00B929C6"/>
    <w:rsid w:val="00B93DEE"/>
    <w:rsid w:val="00B953DA"/>
    <w:rsid w:val="00BA01D1"/>
    <w:rsid w:val="00BB2E40"/>
    <w:rsid w:val="00BE71AB"/>
    <w:rsid w:val="00BF51F3"/>
    <w:rsid w:val="00C004C7"/>
    <w:rsid w:val="00C2005C"/>
    <w:rsid w:val="00C54F2A"/>
    <w:rsid w:val="00CB29DD"/>
    <w:rsid w:val="00D36559"/>
    <w:rsid w:val="00D54902"/>
    <w:rsid w:val="00D75EDE"/>
    <w:rsid w:val="00D94E3E"/>
    <w:rsid w:val="00E25BE2"/>
    <w:rsid w:val="00E85048"/>
    <w:rsid w:val="00E94D23"/>
    <w:rsid w:val="00EB03C9"/>
    <w:rsid w:val="00EB5180"/>
    <w:rsid w:val="00F35EC8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47DE"/>
  <w15:chartTrackingRefBased/>
  <w15:docId w15:val="{8C1E0505-BD30-41E8-9768-AA053F7B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3636"/>
    <w:pPr>
      <w:spacing w:after="0" w:line="240" w:lineRule="auto"/>
    </w:pPr>
  </w:style>
  <w:style w:type="table" w:styleId="a5">
    <w:name w:val="Table Grid"/>
    <w:basedOn w:val="a1"/>
    <w:uiPriority w:val="39"/>
    <w:unhideWhenUsed/>
    <w:rsid w:val="000C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35EC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5EC8"/>
    <w:rPr>
      <w:color w:val="605E5C"/>
      <w:shd w:val="clear" w:color="auto" w:fill="E1DFDD"/>
    </w:rPr>
  </w:style>
  <w:style w:type="character" w:customStyle="1" w:styleId="a4">
    <w:name w:val="Без интервала Знак"/>
    <w:basedOn w:val="a0"/>
    <w:link w:val="a3"/>
    <w:uiPriority w:val="1"/>
    <w:rsid w:val="0059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db.regportal-tariff.ru/TariffDecisions?reg=RU.7.14" TargetMode="External"/><Relationship Id="rId4" Type="http://schemas.openxmlformats.org/officeDocument/2006/relationships/hyperlink" Target="http://tdb.regportal-tariff.ru/TariffDecisions?reg=RU.7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21</cp:revision>
  <cp:lastPrinted>2021-12-06T07:18:00Z</cp:lastPrinted>
  <dcterms:created xsi:type="dcterms:W3CDTF">2021-12-02T04:26:00Z</dcterms:created>
  <dcterms:modified xsi:type="dcterms:W3CDTF">2022-06-08T05:45:00Z</dcterms:modified>
</cp:coreProperties>
</file>